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E7E77" w14:textId="75066EE4" w:rsidR="003242D8" w:rsidRPr="009C58E3" w:rsidRDefault="1581B4BE" w:rsidP="1581B4BE">
      <w:pPr>
        <w:jc w:val="center"/>
        <w:rPr>
          <w:rFonts w:eastAsia="Times New Roman" w:cs="Times New Roman"/>
        </w:rPr>
      </w:pPr>
      <w:bookmarkStart w:id="0" w:name="_GoBack"/>
      <w:bookmarkEnd w:id="0"/>
      <w:r w:rsidRPr="1581B4BE">
        <w:rPr>
          <w:rFonts w:eastAsia="Times New Roman" w:cs="Times New Roman"/>
          <w:b/>
          <w:bCs/>
          <w:color w:val="000000" w:themeColor="text1"/>
        </w:rPr>
        <w:t>PSCH 320 – Developmental Psychology</w:t>
      </w:r>
    </w:p>
    <w:p w14:paraId="3F3668DC" w14:textId="4A4C85EB" w:rsidR="003242D8" w:rsidRDefault="00C3137C" w:rsidP="003242D8">
      <w:pPr>
        <w:jc w:val="center"/>
        <w:rPr>
          <w:rFonts w:eastAsia="Times New Roman" w:cs="Times New Roman"/>
          <w:color w:val="000000"/>
          <w:szCs w:val="24"/>
        </w:rPr>
      </w:pPr>
      <w:r>
        <w:rPr>
          <w:rFonts w:eastAsia="Times New Roman" w:cs="Times New Roman"/>
          <w:color w:val="000000"/>
          <w:szCs w:val="24"/>
        </w:rPr>
        <w:t xml:space="preserve">T, </w:t>
      </w:r>
      <w:proofErr w:type="spellStart"/>
      <w:r>
        <w:rPr>
          <w:rFonts w:eastAsia="Times New Roman" w:cs="Times New Roman"/>
          <w:color w:val="000000"/>
          <w:szCs w:val="24"/>
        </w:rPr>
        <w:t>Th</w:t>
      </w:r>
      <w:proofErr w:type="spellEnd"/>
      <w:r w:rsidR="009B186D" w:rsidRPr="009C58E3">
        <w:rPr>
          <w:rFonts w:eastAsia="Times New Roman" w:cs="Times New Roman"/>
          <w:color w:val="000000"/>
          <w:szCs w:val="24"/>
        </w:rPr>
        <w:t xml:space="preserve"> </w:t>
      </w:r>
      <w:r w:rsidR="00BC0EC1">
        <w:rPr>
          <w:rFonts w:eastAsia="Times New Roman" w:cs="Times New Roman"/>
          <w:color w:val="000000"/>
          <w:szCs w:val="24"/>
        </w:rPr>
        <w:t>3</w:t>
      </w:r>
      <w:r w:rsidR="00C034C1">
        <w:rPr>
          <w:rFonts w:eastAsia="Times New Roman" w:cs="Times New Roman"/>
          <w:color w:val="000000"/>
          <w:szCs w:val="24"/>
        </w:rPr>
        <w:t>:</w:t>
      </w:r>
      <w:r w:rsidR="00D6481B">
        <w:rPr>
          <w:rFonts w:eastAsia="Times New Roman" w:cs="Times New Roman"/>
          <w:color w:val="000000"/>
          <w:szCs w:val="24"/>
        </w:rPr>
        <w:t>3</w:t>
      </w:r>
      <w:r w:rsidR="00C034C1">
        <w:rPr>
          <w:rFonts w:eastAsia="Times New Roman" w:cs="Times New Roman"/>
          <w:color w:val="000000"/>
          <w:szCs w:val="24"/>
        </w:rPr>
        <w:t xml:space="preserve">0 – </w:t>
      </w:r>
      <w:r w:rsidR="00BC0EC1">
        <w:rPr>
          <w:rFonts w:eastAsia="Times New Roman" w:cs="Times New Roman"/>
          <w:color w:val="000000"/>
          <w:szCs w:val="24"/>
        </w:rPr>
        <w:t>4</w:t>
      </w:r>
      <w:r w:rsidR="003242D8" w:rsidRPr="009C58E3">
        <w:rPr>
          <w:rFonts w:eastAsia="Times New Roman" w:cs="Times New Roman"/>
          <w:color w:val="000000"/>
          <w:szCs w:val="24"/>
        </w:rPr>
        <w:t>:</w:t>
      </w:r>
      <w:r w:rsidR="00D6481B">
        <w:rPr>
          <w:rFonts w:eastAsia="Times New Roman" w:cs="Times New Roman"/>
          <w:color w:val="000000"/>
          <w:szCs w:val="24"/>
        </w:rPr>
        <w:t>4</w:t>
      </w:r>
      <w:r w:rsidR="00BC0EC1">
        <w:rPr>
          <w:rFonts w:eastAsia="Times New Roman" w:cs="Times New Roman"/>
          <w:color w:val="000000"/>
          <w:szCs w:val="24"/>
        </w:rPr>
        <w:t>5</w:t>
      </w:r>
      <w:r w:rsidR="003242D8" w:rsidRPr="009C58E3">
        <w:rPr>
          <w:rFonts w:eastAsia="Times New Roman" w:cs="Times New Roman"/>
          <w:color w:val="000000"/>
          <w:szCs w:val="24"/>
        </w:rPr>
        <w:t xml:space="preserve"> pm</w:t>
      </w:r>
    </w:p>
    <w:p w14:paraId="2561914C" w14:textId="486A7752" w:rsidR="005F2A12" w:rsidRPr="009C58E3" w:rsidRDefault="005F2A12" w:rsidP="003242D8">
      <w:pPr>
        <w:jc w:val="center"/>
        <w:rPr>
          <w:rFonts w:eastAsia="Times New Roman" w:cs="Times New Roman"/>
          <w:szCs w:val="24"/>
        </w:rPr>
      </w:pPr>
      <w:r>
        <w:rPr>
          <w:rFonts w:eastAsia="Times New Roman" w:cs="Times New Roman"/>
          <w:color w:val="000000"/>
          <w:szCs w:val="24"/>
        </w:rPr>
        <w:t xml:space="preserve">Lecture Center </w:t>
      </w:r>
      <w:r w:rsidR="003A462D" w:rsidRPr="00747FFE">
        <w:rPr>
          <w:rFonts w:eastAsia="Times New Roman" w:cs="Times New Roman"/>
          <w:color w:val="000000"/>
          <w:szCs w:val="24"/>
        </w:rPr>
        <w:t>D</w:t>
      </w:r>
      <w:r w:rsidR="00721A74">
        <w:rPr>
          <w:rFonts w:eastAsia="Times New Roman" w:cs="Times New Roman"/>
          <w:color w:val="000000"/>
          <w:szCs w:val="24"/>
        </w:rPr>
        <w:t>1</w:t>
      </w:r>
    </w:p>
    <w:p w14:paraId="2B0FCE21" w14:textId="77777777" w:rsidR="003242D8" w:rsidRPr="009C58E3" w:rsidRDefault="003242D8" w:rsidP="003242D8">
      <w:pPr>
        <w:jc w:val="center"/>
        <w:rPr>
          <w:rFonts w:eastAsia="Times New Roman" w:cs="Times New Roman"/>
          <w:szCs w:val="24"/>
        </w:rPr>
      </w:pPr>
      <w:r w:rsidRPr="009C58E3">
        <w:rPr>
          <w:rFonts w:eastAsia="Times New Roman" w:cs="Times New Roman"/>
          <w:color w:val="000000"/>
          <w:szCs w:val="24"/>
        </w:rPr>
        <w:t>---------------------------------------------------------------------------------------------------------------------</w:t>
      </w:r>
    </w:p>
    <w:p w14:paraId="47FD8198" w14:textId="14C9CE5C" w:rsidR="00ED0754" w:rsidRDefault="003242D8" w:rsidP="00ED0754">
      <w:pPr>
        <w:rPr>
          <w:rFonts w:eastAsia="Times New Roman" w:cs="Times New Roman"/>
          <w:color w:val="000000"/>
          <w:szCs w:val="24"/>
        </w:rPr>
      </w:pPr>
      <w:r w:rsidRPr="009C58E3">
        <w:rPr>
          <w:rFonts w:eastAsia="Times New Roman" w:cs="Times New Roman"/>
          <w:color w:val="000000"/>
          <w:szCs w:val="24"/>
        </w:rPr>
        <w:t xml:space="preserve">Instructor:        </w:t>
      </w:r>
      <w:r w:rsidR="009C58E3">
        <w:rPr>
          <w:rFonts w:eastAsia="Times New Roman" w:cs="Times New Roman"/>
          <w:color w:val="000000"/>
          <w:szCs w:val="24"/>
        </w:rPr>
        <w:tab/>
      </w:r>
      <w:r w:rsidRPr="009C58E3">
        <w:rPr>
          <w:rFonts w:eastAsia="Times New Roman" w:cs="Times New Roman"/>
          <w:color w:val="000000"/>
          <w:szCs w:val="24"/>
        </w:rPr>
        <w:t xml:space="preserve">Kate Zinsser, </w:t>
      </w:r>
      <w:r w:rsidR="009B186D" w:rsidRPr="009C58E3">
        <w:rPr>
          <w:rFonts w:eastAsia="Times New Roman" w:cs="Times New Roman"/>
          <w:color w:val="000000"/>
          <w:szCs w:val="24"/>
        </w:rPr>
        <w:t>Ph.D</w:t>
      </w:r>
      <w:r w:rsidRPr="009C58E3">
        <w:rPr>
          <w:rFonts w:eastAsia="Times New Roman" w:cs="Times New Roman"/>
          <w:color w:val="000000"/>
          <w:szCs w:val="24"/>
        </w:rPr>
        <w:t>.       </w:t>
      </w:r>
      <w:r w:rsidRPr="009C58E3">
        <w:rPr>
          <w:rFonts w:eastAsia="Times New Roman" w:cs="Times New Roman"/>
          <w:color w:val="000000"/>
          <w:szCs w:val="24"/>
        </w:rPr>
        <w:tab/>
      </w:r>
      <w:r w:rsidR="00931AC0" w:rsidRPr="009C58E3">
        <w:rPr>
          <w:rFonts w:eastAsia="Times New Roman" w:cs="Times New Roman"/>
          <w:color w:val="000000"/>
          <w:szCs w:val="24"/>
        </w:rPr>
        <w:tab/>
      </w:r>
      <w:r w:rsidR="009C58E3">
        <w:rPr>
          <w:rFonts w:eastAsia="Times New Roman" w:cs="Times New Roman"/>
          <w:color w:val="000000"/>
          <w:szCs w:val="24"/>
        </w:rPr>
        <w:tab/>
      </w:r>
      <w:r w:rsidR="00ED0754">
        <w:rPr>
          <w:rFonts w:eastAsia="Times New Roman" w:cs="Times New Roman"/>
          <w:color w:val="000000"/>
          <w:szCs w:val="24"/>
        </w:rPr>
        <w:tab/>
      </w:r>
      <w:r w:rsidRPr="009C58E3">
        <w:rPr>
          <w:rFonts w:eastAsia="Times New Roman" w:cs="Times New Roman"/>
          <w:color w:val="000000"/>
          <w:szCs w:val="24"/>
        </w:rPr>
        <w:t xml:space="preserve">Office:        </w:t>
      </w:r>
      <w:r w:rsidR="009C58E3">
        <w:rPr>
          <w:rFonts w:eastAsia="Times New Roman" w:cs="Times New Roman"/>
          <w:color w:val="000000"/>
          <w:szCs w:val="24"/>
        </w:rPr>
        <w:tab/>
      </w:r>
      <w:r w:rsidR="009B186D" w:rsidRPr="009C58E3">
        <w:rPr>
          <w:rFonts w:eastAsia="Times New Roman" w:cs="Times New Roman"/>
          <w:color w:val="000000"/>
          <w:szCs w:val="24"/>
        </w:rPr>
        <w:t>1050D BSB</w:t>
      </w:r>
      <w:r w:rsidRPr="009C58E3">
        <w:rPr>
          <w:rFonts w:eastAsia="Times New Roman" w:cs="Times New Roman"/>
          <w:szCs w:val="24"/>
        </w:rPr>
        <w:br/>
      </w:r>
      <w:r w:rsidRPr="009C58E3">
        <w:rPr>
          <w:rFonts w:eastAsia="Times New Roman" w:cs="Times New Roman"/>
          <w:color w:val="000000"/>
          <w:szCs w:val="24"/>
        </w:rPr>
        <w:t xml:space="preserve">Phone:            </w:t>
      </w:r>
      <w:r w:rsidR="009C58E3">
        <w:rPr>
          <w:rFonts w:eastAsia="Times New Roman" w:cs="Times New Roman"/>
          <w:color w:val="000000"/>
          <w:szCs w:val="24"/>
        </w:rPr>
        <w:tab/>
      </w:r>
      <w:r w:rsidR="00407C69" w:rsidRPr="009C58E3">
        <w:rPr>
          <w:rFonts w:eastAsia="Times New Roman" w:cs="Times New Roman"/>
          <w:color w:val="000000"/>
          <w:szCs w:val="24"/>
        </w:rPr>
        <w:t>312.996.5494</w:t>
      </w:r>
      <w:r w:rsidRPr="009C58E3">
        <w:rPr>
          <w:rFonts w:eastAsia="Times New Roman" w:cs="Times New Roman"/>
          <w:color w:val="000000"/>
          <w:szCs w:val="24"/>
        </w:rPr>
        <w:t xml:space="preserve">            </w:t>
      </w:r>
      <w:r w:rsidRPr="009C58E3">
        <w:rPr>
          <w:rFonts w:eastAsia="Times New Roman" w:cs="Times New Roman"/>
          <w:color w:val="000000"/>
          <w:szCs w:val="24"/>
        </w:rPr>
        <w:tab/>
      </w:r>
      <w:r w:rsidRPr="009C58E3">
        <w:rPr>
          <w:rFonts w:eastAsia="Times New Roman" w:cs="Times New Roman"/>
          <w:color w:val="000000"/>
          <w:szCs w:val="24"/>
        </w:rPr>
        <w:tab/>
      </w:r>
      <w:r w:rsidR="00931AC0" w:rsidRPr="009C58E3">
        <w:rPr>
          <w:rFonts w:eastAsia="Times New Roman" w:cs="Times New Roman"/>
          <w:color w:val="000000"/>
          <w:szCs w:val="24"/>
        </w:rPr>
        <w:tab/>
      </w:r>
      <w:r w:rsidR="00595D06">
        <w:rPr>
          <w:rFonts w:eastAsia="Times New Roman" w:cs="Times New Roman"/>
          <w:color w:val="000000"/>
          <w:szCs w:val="24"/>
        </w:rPr>
        <w:tab/>
      </w:r>
      <w:r w:rsidRPr="009C58E3">
        <w:rPr>
          <w:rFonts w:eastAsia="Times New Roman" w:cs="Times New Roman"/>
          <w:color w:val="000000"/>
          <w:szCs w:val="24"/>
        </w:rPr>
        <w:t xml:space="preserve">Office Hours:    </w:t>
      </w:r>
      <w:r w:rsidR="00ED0754">
        <w:rPr>
          <w:rFonts w:eastAsia="Times New Roman" w:cs="Times New Roman"/>
          <w:color w:val="000000"/>
          <w:szCs w:val="24"/>
        </w:rPr>
        <w:t>Thurs</w:t>
      </w:r>
      <w:r w:rsidR="00D6481B">
        <w:rPr>
          <w:rFonts w:eastAsia="Times New Roman" w:cs="Times New Roman"/>
          <w:color w:val="000000"/>
          <w:szCs w:val="24"/>
        </w:rPr>
        <w:t xml:space="preserve"> </w:t>
      </w:r>
      <w:r w:rsidR="00ED0754">
        <w:rPr>
          <w:rFonts w:eastAsia="Times New Roman" w:cs="Times New Roman"/>
          <w:color w:val="000000"/>
          <w:szCs w:val="24"/>
        </w:rPr>
        <w:t>9:</w:t>
      </w:r>
      <w:r w:rsidR="00B808E2">
        <w:rPr>
          <w:rFonts w:eastAsia="Times New Roman" w:cs="Times New Roman"/>
          <w:color w:val="000000"/>
          <w:szCs w:val="24"/>
        </w:rPr>
        <w:t>15</w:t>
      </w:r>
      <w:r w:rsidR="00ED0754">
        <w:rPr>
          <w:rFonts w:eastAsia="Times New Roman" w:cs="Times New Roman"/>
          <w:color w:val="000000"/>
          <w:szCs w:val="24"/>
        </w:rPr>
        <w:t>-10:</w:t>
      </w:r>
      <w:r w:rsidR="00B808E2">
        <w:rPr>
          <w:rFonts w:eastAsia="Times New Roman" w:cs="Times New Roman"/>
          <w:color w:val="000000"/>
          <w:szCs w:val="24"/>
        </w:rPr>
        <w:t>45</w:t>
      </w:r>
      <w:r w:rsidR="00ED0754">
        <w:rPr>
          <w:rFonts w:eastAsia="Times New Roman" w:cs="Times New Roman"/>
          <w:color w:val="000000"/>
          <w:szCs w:val="24"/>
        </w:rPr>
        <w:t>am</w:t>
      </w:r>
      <w:r w:rsidR="00ED0754" w:rsidRPr="00ED0754">
        <w:rPr>
          <w:rFonts w:eastAsia="Times New Roman" w:cs="Times New Roman"/>
          <w:color w:val="000000"/>
          <w:szCs w:val="24"/>
          <w:vertAlign w:val="superscript"/>
        </w:rPr>
        <w:t>†</w:t>
      </w:r>
    </w:p>
    <w:p w14:paraId="18638056" w14:textId="04C7821C" w:rsidR="003242D8" w:rsidRDefault="003242D8" w:rsidP="00ED0754">
      <w:pPr>
        <w:rPr>
          <w:rFonts w:eastAsia="Times New Roman" w:cs="Times New Roman"/>
          <w:color w:val="000000"/>
          <w:szCs w:val="24"/>
        </w:rPr>
      </w:pPr>
      <w:r w:rsidRPr="009C58E3">
        <w:rPr>
          <w:rFonts w:eastAsia="Times New Roman" w:cs="Times New Roman"/>
          <w:color w:val="000000"/>
          <w:szCs w:val="24"/>
        </w:rPr>
        <w:t>Email:           </w:t>
      </w:r>
      <w:r w:rsidR="009C58E3">
        <w:rPr>
          <w:rFonts w:eastAsia="Times New Roman" w:cs="Times New Roman"/>
          <w:color w:val="000000"/>
          <w:szCs w:val="24"/>
        </w:rPr>
        <w:tab/>
      </w:r>
      <w:r w:rsidRPr="009C58E3">
        <w:rPr>
          <w:rFonts w:eastAsia="Times New Roman" w:cs="Times New Roman"/>
          <w:color w:val="000000"/>
          <w:szCs w:val="24"/>
        </w:rPr>
        <w:t>kzinsser@</w:t>
      </w:r>
      <w:r w:rsidR="00407C69" w:rsidRPr="009C58E3">
        <w:rPr>
          <w:rFonts w:eastAsia="Times New Roman" w:cs="Times New Roman"/>
          <w:color w:val="000000"/>
          <w:szCs w:val="24"/>
        </w:rPr>
        <w:t>uic</w:t>
      </w:r>
      <w:r w:rsidRPr="009C58E3">
        <w:rPr>
          <w:rFonts w:eastAsia="Times New Roman" w:cs="Times New Roman"/>
          <w:color w:val="000000"/>
          <w:szCs w:val="24"/>
        </w:rPr>
        <w:t xml:space="preserve">.edu*        </w:t>
      </w:r>
      <w:r w:rsidR="003276F8">
        <w:rPr>
          <w:rFonts w:eastAsia="Times New Roman" w:cs="Times New Roman"/>
          <w:color w:val="000000"/>
          <w:szCs w:val="24"/>
        </w:rPr>
        <w:tab/>
      </w:r>
      <w:r w:rsidR="003276F8">
        <w:rPr>
          <w:rFonts w:eastAsia="Times New Roman" w:cs="Times New Roman"/>
          <w:color w:val="000000"/>
          <w:szCs w:val="24"/>
        </w:rPr>
        <w:tab/>
      </w:r>
      <w:r w:rsidR="003276F8">
        <w:rPr>
          <w:rFonts w:eastAsia="Times New Roman" w:cs="Times New Roman"/>
          <w:color w:val="000000"/>
          <w:szCs w:val="24"/>
        </w:rPr>
        <w:tab/>
      </w:r>
      <w:r w:rsidR="003276F8">
        <w:rPr>
          <w:rFonts w:eastAsia="Times New Roman" w:cs="Times New Roman"/>
          <w:color w:val="000000"/>
          <w:szCs w:val="24"/>
        </w:rPr>
        <w:tab/>
      </w:r>
      <w:r w:rsidR="003276F8">
        <w:rPr>
          <w:rFonts w:eastAsia="Times New Roman" w:cs="Times New Roman"/>
          <w:color w:val="000000"/>
          <w:szCs w:val="24"/>
        </w:rPr>
        <w:tab/>
      </w:r>
      <w:r w:rsidR="003276F8">
        <w:rPr>
          <w:rFonts w:eastAsia="Times New Roman" w:cs="Times New Roman"/>
          <w:color w:val="000000"/>
          <w:szCs w:val="24"/>
        </w:rPr>
        <w:tab/>
      </w:r>
      <w:r w:rsidR="003276F8">
        <w:rPr>
          <w:rFonts w:eastAsia="Times New Roman" w:cs="Times New Roman"/>
          <w:color w:val="000000"/>
          <w:szCs w:val="24"/>
        </w:rPr>
        <w:tab/>
      </w:r>
    </w:p>
    <w:p w14:paraId="3C3F2D7F" w14:textId="77777777" w:rsidR="0093577F" w:rsidRPr="009C58E3" w:rsidRDefault="0093577F" w:rsidP="0093577F">
      <w:pPr>
        <w:jc w:val="center"/>
        <w:rPr>
          <w:rFonts w:eastAsia="Times New Roman" w:cs="Times New Roman"/>
          <w:szCs w:val="24"/>
        </w:rPr>
      </w:pPr>
      <w:r w:rsidRPr="009C58E3">
        <w:rPr>
          <w:rFonts w:eastAsia="Times New Roman" w:cs="Times New Roman"/>
          <w:color w:val="000000"/>
          <w:szCs w:val="24"/>
        </w:rPr>
        <w:t>---------------------------------------------------------------------------------------------------------------------</w:t>
      </w:r>
    </w:p>
    <w:p w14:paraId="5EC13B33" w14:textId="54AEBBA7" w:rsidR="00496860" w:rsidRPr="009C58E3" w:rsidRDefault="00496860" w:rsidP="00496860">
      <w:pPr>
        <w:rPr>
          <w:rFonts w:eastAsia="Times New Roman" w:cs="Times New Roman"/>
          <w:color w:val="000000"/>
          <w:szCs w:val="24"/>
        </w:rPr>
      </w:pPr>
      <w:r w:rsidRPr="009C58E3">
        <w:rPr>
          <w:rFonts w:eastAsia="Times New Roman" w:cs="Times New Roman"/>
          <w:color w:val="000000"/>
          <w:szCs w:val="24"/>
        </w:rPr>
        <w:t>T.A.:</w:t>
      </w:r>
      <w:r w:rsidRPr="009C58E3">
        <w:rPr>
          <w:rFonts w:eastAsia="Times New Roman" w:cs="Times New Roman"/>
          <w:color w:val="000000"/>
          <w:szCs w:val="24"/>
        </w:rPr>
        <w:tab/>
        <w:t xml:space="preserve"> </w:t>
      </w:r>
      <w:r w:rsidRPr="009C58E3">
        <w:rPr>
          <w:rFonts w:eastAsia="Times New Roman" w:cs="Times New Roman"/>
          <w:color w:val="000000"/>
          <w:szCs w:val="24"/>
        </w:rPr>
        <w:tab/>
      </w:r>
      <w:r w:rsidR="00BC0EC1">
        <w:rPr>
          <w:rFonts w:eastAsia="Times New Roman" w:cs="Times New Roman"/>
          <w:color w:val="000000"/>
          <w:szCs w:val="24"/>
        </w:rPr>
        <w:t>Callie Silver</w:t>
      </w:r>
      <w:r w:rsidR="00BC0EC1">
        <w:rPr>
          <w:rFonts w:eastAsia="Times New Roman" w:cs="Times New Roman"/>
          <w:color w:val="000000"/>
          <w:szCs w:val="24"/>
        </w:rPr>
        <w:tab/>
      </w:r>
      <w:r w:rsidRPr="009C58E3">
        <w:rPr>
          <w:rFonts w:eastAsia="Times New Roman" w:cs="Times New Roman"/>
          <w:color w:val="000000"/>
          <w:szCs w:val="24"/>
        </w:rPr>
        <w:t xml:space="preserve">    </w:t>
      </w:r>
      <w:r w:rsidRPr="009C58E3">
        <w:rPr>
          <w:rFonts w:eastAsia="Times New Roman" w:cs="Times New Roman"/>
          <w:color w:val="000000"/>
          <w:szCs w:val="24"/>
        </w:rPr>
        <w:tab/>
      </w:r>
      <w:r w:rsidRPr="009C58E3">
        <w:rPr>
          <w:rFonts w:eastAsia="Times New Roman" w:cs="Times New Roman"/>
          <w:color w:val="000000"/>
          <w:szCs w:val="24"/>
        </w:rPr>
        <w:tab/>
      </w:r>
      <w:r w:rsidR="00595D06">
        <w:rPr>
          <w:rFonts w:eastAsia="Times New Roman" w:cs="Times New Roman"/>
          <w:color w:val="000000"/>
          <w:szCs w:val="24"/>
        </w:rPr>
        <w:tab/>
      </w:r>
      <w:r w:rsidR="00595D06">
        <w:rPr>
          <w:rFonts w:eastAsia="Times New Roman" w:cs="Times New Roman"/>
          <w:color w:val="000000"/>
          <w:szCs w:val="24"/>
        </w:rPr>
        <w:tab/>
      </w:r>
      <w:r w:rsidRPr="00B118AD">
        <w:rPr>
          <w:rFonts w:eastAsia="Times New Roman" w:cs="Times New Roman"/>
          <w:color w:val="000000"/>
          <w:szCs w:val="24"/>
        </w:rPr>
        <w:t>Office:</w:t>
      </w:r>
      <w:r w:rsidR="00835EE4">
        <w:rPr>
          <w:rFonts w:eastAsia="Times New Roman" w:cs="Times New Roman"/>
          <w:color w:val="000000"/>
          <w:szCs w:val="24"/>
        </w:rPr>
        <w:t xml:space="preserve"> BSB </w:t>
      </w:r>
      <w:r w:rsidR="00835EE4" w:rsidRPr="00835EE4">
        <w:rPr>
          <w:rFonts w:eastAsia="Times New Roman" w:cs="Times New Roman"/>
          <w:color w:val="000000"/>
          <w:szCs w:val="24"/>
        </w:rPr>
        <w:t>1080 </w:t>
      </w:r>
      <w:r w:rsidRPr="009C58E3">
        <w:rPr>
          <w:rFonts w:eastAsia="Times New Roman" w:cs="Times New Roman"/>
          <w:color w:val="000000"/>
          <w:szCs w:val="24"/>
        </w:rPr>
        <w:t xml:space="preserve">        </w:t>
      </w:r>
      <w:r w:rsidR="009C58E3">
        <w:rPr>
          <w:rFonts w:eastAsia="Times New Roman" w:cs="Times New Roman"/>
          <w:color w:val="000000"/>
          <w:szCs w:val="24"/>
        </w:rPr>
        <w:tab/>
      </w:r>
    </w:p>
    <w:p w14:paraId="116FAAD7" w14:textId="36AD355B" w:rsidR="00496860" w:rsidRDefault="00496860" w:rsidP="483032D2">
      <w:pPr>
        <w:ind w:left="720" w:hanging="720"/>
        <w:rPr>
          <w:rFonts w:eastAsia="Times New Roman" w:cs="Times New Roman"/>
          <w:color w:val="000000" w:themeColor="text1"/>
        </w:rPr>
      </w:pPr>
      <w:r w:rsidRPr="483032D2">
        <w:rPr>
          <w:rFonts w:eastAsia="Times New Roman" w:cs="Times New Roman"/>
        </w:rPr>
        <w:t>Email:</w:t>
      </w:r>
      <w:r w:rsidRPr="009C58E3">
        <w:rPr>
          <w:rFonts w:eastAsia="Times New Roman" w:cs="Times New Roman"/>
          <w:szCs w:val="24"/>
        </w:rPr>
        <w:tab/>
      </w:r>
      <w:r w:rsidRPr="009C58E3">
        <w:rPr>
          <w:rFonts w:eastAsia="Times New Roman" w:cs="Times New Roman"/>
          <w:szCs w:val="24"/>
        </w:rPr>
        <w:tab/>
      </w:r>
      <w:r w:rsidR="00AF6B8E" w:rsidRPr="483032D2">
        <w:rPr>
          <w:rFonts w:eastAsia="Times New Roman" w:cs="Times New Roman"/>
        </w:rPr>
        <w:t>hsilve2@uic.edu</w:t>
      </w:r>
      <w:r w:rsidR="0016745F">
        <w:rPr>
          <w:rFonts w:eastAsia="Times New Roman" w:cs="Times New Roman"/>
          <w:szCs w:val="24"/>
        </w:rPr>
        <w:tab/>
      </w:r>
      <w:r w:rsidR="008B0F8E" w:rsidRPr="009C58E3">
        <w:rPr>
          <w:rFonts w:eastAsia="Times New Roman" w:cs="Times New Roman"/>
          <w:color w:val="000000"/>
          <w:szCs w:val="24"/>
        </w:rPr>
        <w:tab/>
      </w:r>
      <w:r w:rsidR="008B0F8E" w:rsidRPr="009C58E3">
        <w:rPr>
          <w:rFonts w:eastAsia="Times New Roman" w:cs="Times New Roman"/>
          <w:color w:val="000000"/>
          <w:szCs w:val="24"/>
        </w:rPr>
        <w:tab/>
      </w:r>
      <w:r w:rsidR="00595D06">
        <w:rPr>
          <w:rFonts w:eastAsia="Times New Roman" w:cs="Times New Roman"/>
          <w:color w:val="000000"/>
          <w:szCs w:val="24"/>
        </w:rPr>
        <w:tab/>
      </w:r>
      <w:r w:rsidR="00835EE4" w:rsidRPr="483032D2">
        <w:rPr>
          <w:rFonts w:eastAsia="Times New Roman" w:cs="Times New Roman"/>
          <w:color w:val="000000"/>
        </w:rPr>
        <w:t>Office Hours: Tues 2-3pm</w:t>
      </w:r>
    </w:p>
    <w:p w14:paraId="6F9618E0" w14:textId="77777777" w:rsidR="00C034C1" w:rsidRDefault="00C034C1" w:rsidP="00C034C1">
      <w:pPr>
        <w:ind w:left="720" w:hanging="720"/>
        <w:rPr>
          <w:rFonts w:eastAsia="Times New Roman" w:cs="Times New Roman"/>
          <w:bCs/>
          <w:color w:val="000000"/>
          <w:szCs w:val="24"/>
        </w:rPr>
      </w:pPr>
    </w:p>
    <w:p w14:paraId="65D8C524" w14:textId="1B3FAA6F" w:rsidR="00C034C1" w:rsidRPr="009C58E3" w:rsidRDefault="00A137E9" w:rsidP="00C034C1">
      <w:pPr>
        <w:rPr>
          <w:rFonts w:eastAsia="Times New Roman" w:cs="Times New Roman"/>
          <w:color w:val="000000"/>
          <w:szCs w:val="24"/>
        </w:rPr>
      </w:pPr>
      <w:r>
        <w:rPr>
          <w:rFonts w:eastAsia="Times New Roman" w:cs="Times New Roman"/>
          <w:color w:val="000000"/>
          <w:szCs w:val="24"/>
        </w:rPr>
        <w:t xml:space="preserve">Grading </w:t>
      </w:r>
      <w:r w:rsidR="00C034C1" w:rsidRPr="009C58E3">
        <w:rPr>
          <w:rFonts w:eastAsia="Times New Roman" w:cs="Times New Roman"/>
          <w:color w:val="000000"/>
          <w:szCs w:val="24"/>
        </w:rPr>
        <w:t xml:space="preserve">T.A.: </w:t>
      </w:r>
      <w:r w:rsidR="00C034C1" w:rsidRPr="009C58E3">
        <w:rPr>
          <w:rFonts w:eastAsia="Times New Roman" w:cs="Times New Roman"/>
          <w:color w:val="000000"/>
          <w:szCs w:val="24"/>
        </w:rPr>
        <w:tab/>
      </w:r>
      <w:proofErr w:type="spellStart"/>
      <w:r w:rsidR="005662AC">
        <w:rPr>
          <w:rFonts w:eastAsia="Times New Roman" w:cs="Times New Roman"/>
          <w:color w:val="000000"/>
          <w:szCs w:val="24"/>
        </w:rPr>
        <w:t>Vinoad</w:t>
      </w:r>
      <w:proofErr w:type="spellEnd"/>
      <w:r w:rsidR="005662AC">
        <w:rPr>
          <w:rFonts w:eastAsia="Times New Roman" w:cs="Times New Roman"/>
          <w:color w:val="000000"/>
          <w:szCs w:val="24"/>
        </w:rPr>
        <w:t xml:space="preserve"> Nair Das, M.A.</w:t>
      </w:r>
      <w:r w:rsidR="00C034C1" w:rsidRPr="009C58E3">
        <w:rPr>
          <w:rFonts w:eastAsia="Times New Roman" w:cs="Times New Roman"/>
          <w:color w:val="000000"/>
          <w:szCs w:val="24"/>
        </w:rPr>
        <w:t>      </w:t>
      </w:r>
      <w:r w:rsidR="00C034C1" w:rsidRPr="009C58E3">
        <w:rPr>
          <w:rFonts w:eastAsia="Times New Roman" w:cs="Times New Roman"/>
          <w:color w:val="000000"/>
          <w:szCs w:val="24"/>
        </w:rPr>
        <w:tab/>
      </w:r>
      <w:r w:rsidR="00C034C1" w:rsidRPr="009C58E3">
        <w:rPr>
          <w:rFonts w:eastAsia="Times New Roman" w:cs="Times New Roman"/>
          <w:color w:val="000000"/>
          <w:szCs w:val="24"/>
        </w:rPr>
        <w:tab/>
      </w:r>
      <w:r w:rsidR="00664FA6">
        <w:rPr>
          <w:rFonts w:eastAsia="Times New Roman" w:cs="Times New Roman"/>
          <w:color w:val="000000"/>
          <w:szCs w:val="24"/>
        </w:rPr>
        <w:tab/>
      </w:r>
      <w:r w:rsidR="00C034C1" w:rsidRPr="00B118AD">
        <w:rPr>
          <w:rFonts w:eastAsia="Times New Roman" w:cs="Times New Roman"/>
          <w:color w:val="000000"/>
          <w:szCs w:val="24"/>
        </w:rPr>
        <w:t>Office:</w:t>
      </w:r>
      <w:r w:rsidR="00C034C1" w:rsidRPr="009C58E3">
        <w:rPr>
          <w:rFonts w:eastAsia="Times New Roman" w:cs="Times New Roman"/>
          <w:color w:val="000000"/>
          <w:szCs w:val="24"/>
        </w:rPr>
        <w:t> </w:t>
      </w:r>
      <w:r w:rsidR="00835EE4" w:rsidRPr="00835EE4">
        <w:rPr>
          <w:rFonts w:eastAsia="Times New Roman" w:cs="Times New Roman"/>
          <w:color w:val="000000"/>
          <w:szCs w:val="24"/>
        </w:rPr>
        <w:t>BSB 1051</w:t>
      </w:r>
      <w:r w:rsidR="00C034C1" w:rsidRPr="009C58E3">
        <w:rPr>
          <w:rFonts w:eastAsia="Times New Roman" w:cs="Times New Roman"/>
          <w:color w:val="000000"/>
          <w:szCs w:val="24"/>
        </w:rPr>
        <w:t xml:space="preserve">       </w:t>
      </w:r>
      <w:r w:rsidR="00C034C1">
        <w:rPr>
          <w:rFonts w:eastAsia="Times New Roman" w:cs="Times New Roman"/>
          <w:color w:val="000000"/>
          <w:szCs w:val="24"/>
        </w:rPr>
        <w:tab/>
      </w:r>
    </w:p>
    <w:p w14:paraId="480FD191" w14:textId="747A1DCB" w:rsidR="00C034C1" w:rsidRDefault="00C034C1" w:rsidP="00C034C1">
      <w:pPr>
        <w:ind w:left="720" w:hanging="720"/>
        <w:rPr>
          <w:rFonts w:eastAsia="Times New Roman" w:cs="Times New Roman"/>
          <w:color w:val="000000"/>
          <w:szCs w:val="24"/>
        </w:rPr>
      </w:pPr>
      <w:r w:rsidRPr="009C58E3">
        <w:rPr>
          <w:rFonts w:eastAsia="Times New Roman" w:cs="Times New Roman"/>
          <w:szCs w:val="24"/>
        </w:rPr>
        <w:t>Email:</w:t>
      </w:r>
      <w:r w:rsidRPr="009C58E3">
        <w:rPr>
          <w:rFonts w:eastAsia="Times New Roman" w:cs="Times New Roman"/>
          <w:szCs w:val="24"/>
        </w:rPr>
        <w:tab/>
      </w:r>
      <w:r w:rsidRPr="009C58E3">
        <w:rPr>
          <w:rFonts w:eastAsia="Times New Roman" w:cs="Times New Roman"/>
          <w:szCs w:val="24"/>
        </w:rPr>
        <w:tab/>
      </w:r>
      <w:r w:rsidR="00AF6B8E" w:rsidRPr="00AF6B8E">
        <w:rPr>
          <w:rFonts w:eastAsia="Times New Roman" w:cs="Times New Roman"/>
          <w:szCs w:val="24"/>
        </w:rPr>
        <w:t>vnaird2@uic.edu</w:t>
      </w:r>
      <w:r w:rsidR="00D6481B">
        <w:rPr>
          <w:rFonts w:eastAsia="Times New Roman" w:cs="Times New Roman"/>
          <w:szCs w:val="24"/>
        </w:rPr>
        <w:tab/>
      </w:r>
      <w:r w:rsidR="00D6481B">
        <w:rPr>
          <w:rFonts w:eastAsia="Times New Roman" w:cs="Times New Roman"/>
          <w:szCs w:val="24"/>
        </w:rPr>
        <w:tab/>
      </w:r>
      <w:r w:rsidRPr="009C58E3">
        <w:rPr>
          <w:rFonts w:eastAsia="Times New Roman" w:cs="Times New Roman"/>
          <w:color w:val="000000"/>
          <w:szCs w:val="24"/>
        </w:rPr>
        <w:tab/>
      </w:r>
      <w:r w:rsidRPr="009C58E3">
        <w:rPr>
          <w:rFonts w:eastAsia="Times New Roman" w:cs="Times New Roman"/>
          <w:color w:val="000000"/>
          <w:szCs w:val="24"/>
        </w:rPr>
        <w:tab/>
      </w:r>
      <w:r w:rsidRPr="008E23FB">
        <w:rPr>
          <w:rFonts w:eastAsia="Times New Roman" w:cs="Times New Roman"/>
          <w:color w:val="000000"/>
          <w:szCs w:val="24"/>
        </w:rPr>
        <w:t xml:space="preserve">Office Hours:    </w:t>
      </w:r>
      <w:r w:rsidR="00E0510C">
        <w:rPr>
          <w:rFonts w:eastAsia="Times New Roman" w:cs="Times New Roman"/>
          <w:color w:val="000000"/>
          <w:szCs w:val="24"/>
        </w:rPr>
        <w:t>by appt. only</w:t>
      </w:r>
    </w:p>
    <w:p w14:paraId="03F9A318" w14:textId="77777777" w:rsidR="00A7249B" w:rsidRDefault="00A7249B" w:rsidP="00595D06">
      <w:pPr>
        <w:jc w:val="center"/>
        <w:rPr>
          <w:rFonts w:eastAsia="Times New Roman" w:cs="Times New Roman"/>
          <w:b/>
          <w:bCs/>
          <w:color w:val="000000"/>
          <w:szCs w:val="24"/>
        </w:rPr>
      </w:pPr>
    </w:p>
    <w:p w14:paraId="1CFE56A6" w14:textId="77777777" w:rsidR="00B808E2" w:rsidRDefault="00B808E2" w:rsidP="00595D06">
      <w:pPr>
        <w:jc w:val="center"/>
        <w:rPr>
          <w:rFonts w:eastAsia="Times New Roman" w:cs="Times New Roman"/>
          <w:b/>
          <w:bCs/>
          <w:color w:val="000000"/>
          <w:szCs w:val="24"/>
        </w:rPr>
      </w:pPr>
    </w:p>
    <w:p w14:paraId="644ECCC2" w14:textId="77777777" w:rsidR="00B808E2" w:rsidRDefault="00B808E2" w:rsidP="00595D06">
      <w:pPr>
        <w:jc w:val="center"/>
        <w:rPr>
          <w:rFonts w:eastAsia="Times New Roman" w:cs="Times New Roman"/>
          <w:b/>
          <w:bCs/>
          <w:color w:val="000000"/>
          <w:szCs w:val="24"/>
        </w:rPr>
      </w:pPr>
    </w:p>
    <w:p w14:paraId="1AF290E9" w14:textId="77777777" w:rsidR="003242D8" w:rsidRPr="009C58E3" w:rsidRDefault="003242D8" w:rsidP="00595D06">
      <w:pPr>
        <w:jc w:val="center"/>
        <w:rPr>
          <w:rFonts w:eastAsia="Times New Roman" w:cs="Times New Roman"/>
          <w:szCs w:val="24"/>
        </w:rPr>
      </w:pPr>
      <w:r w:rsidRPr="009C58E3">
        <w:rPr>
          <w:rFonts w:eastAsia="Times New Roman" w:cs="Times New Roman"/>
          <w:b/>
          <w:bCs/>
          <w:color w:val="000000"/>
          <w:szCs w:val="24"/>
        </w:rPr>
        <w:t>Course Description:</w:t>
      </w:r>
    </w:p>
    <w:p w14:paraId="66ADEF2B" w14:textId="0B12E7B0" w:rsidR="00820B70" w:rsidRPr="009C58E3" w:rsidRDefault="003242D8" w:rsidP="00820B70">
      <w:pPr>
        <w:rPr>
          <w:rFonts w:eastAsia="Times New Roman" w:cs="Times New Roman"/>
          <w:szCs w:val="24"/>
        </w:rPr>
      </w:pPr>
      <w:r w:rsidRPr="009C58E3">
        <w:rPr>
          <w:rFonts w:eastAsia="Times New Roman" w:cs="Times New Roman"/>
          <w:color w:val="000000"/>
          <w:szCs w:val="24"/>
        </w:rPr>
        <w:t xml:space="preserve">This course is designed to provide </w:t>
      </w:r>
      <w:r w:rsidR="00951650">
        <w:rPr>
          <w:rFonts w:eastAsia="Times New Roman" w:cs="Times New Roman"/>
          <w:color w:val="000000"/>
          <w:szCs w:val="24"/>
        </w:rPr>
        <w:t xml:space="preserve">you with an overview </w:t>
      </w:r>
      <w:r w:rsidRPr="009C58E3">
        <w:rPr>
          <w:rFonts w:eastAsia="Times New Roman" w:cs="Times New Roman"/>
          <w:color w:val="000000"/>
          <w:szCs w:val="24"/>
        </w:rPr>
        <w:t xml:space="preserve">of </w:t>
      </w:r>
      <w:r w:rsidR="00951650">
        <w:rPr>
          <w:rFonts w:eastAsia="Times New Roman" w:cs="Times New Roman"/>
          <w:color w:val="000000"/>
          <w:szCs w:val="24"/>
        </w:rPr>
        <w:t xml:space="preserve">the </w:t>
      </w:r>
      <w:r w:rsidRPr="009C58E3">
        <w:rPr>
          <w:rFonts w:eastAsia="Times New Roman" w:cs="Times New Roman"/>
          <w:color w:val="000000"/>
          <w:szCs w:val="24"/>
        </w:rPr>
        <w:t xml:space="preserve">theory and research on broad aspects of human development including </w:t>
      </w:r>
      <w:r w:rsidR="0038241C" w:rsidRPr="009C58E3">
        <w:rPr>
          <w:rFonts w:eastAsia="Times New Roman" w:cs="Times New Roman"/>
          <w:color w:val="000000"/>
          <w:szCs w:val="24"/>
        </w:rPr>
        <w:t xml:space="preserve">physical, </w:t>
      </w:r>
      <w:r w:rsidRPr="009C58E3">
        <w:rPr>
          <w:rFonts w:eastAsia="Times New Roman" w:cs="Times New Roman"/>
          <w:color w:val="000000"/>
          <w:szCs w:val="24"/>
        </w:rPr>
        <w:t xml:space="preserve">cognitive, and social </w:t>
      </w:r>
      <w:r w:rsidR="0038241C" w:rsidRPr="009C58E3">
        <w:rPr>
          <w:rFonts w:eastAsia="Times New Roman" w:cs="Times New Roman"/>
          <w:color w:val="000000"/>
          <w:szCs w:val="24"/>
        </w:rPr>
        <w:t xml:space="preserve">emotional development across the lifespan through </w:t>
      </w:r>
      <w:r w:rsidR="00820B70" w:rsidRPr="009C58E3">
        <w:rPr>
          <w:rFonts w:eastAsia="Times New Roman" w:cs="Times New Roman"/>
          <w:color w:val="000000"/>
          <w:szCs w:val="24"/>
        </w:rPr>
        <w:t xml:space="preserve">a mixture of lecture, discussion, </w:t>
      </w:r>
      <w:r w:rsidR="00D6481B">
        <w:rPr>
          <w:rFonts w:eastAsia="Times New Roman" w:cs="Times New Roman"/>
          <w:color w:val="000000"/>
          <w:szCs w:val="24"/>
        </w:rPr>
        <w:t xml:space="preserve">hands on activities, </w:t>
      </w:r>
      <w:r w:rsidR="00820B70" w:rsidRPr="009C58E3">
        <w:rPr>
          <w:rFonts w:eastAsia="Times New Roman" w:cs="Times New Roman"/>
          <w:color w:val="000000"/>
          <w:szCs w:val="24"/>
        </w:rPr>
        <w:t xml:space="preserve">and </w:t>
      </w:r>
      <w:r w:rsidR="006C4B83" w:rsidRPr="009C58E3">
        <w:rPr>
          <w:rFonts w:eastAsia="Times New Roman" w:cs="Times New Roman"/>
          <w:color w:val="000000"/>
          <w:szCs w:val="24"/>
        </w:rPr>
        <w:t>multimedia presentations.</w:t>
      </w:r>
      <w:r w:rsidR="009C58E3">
        <w:rPr>
          <w:rFonts w:eastAsia="Times New Roman" w:cs="Times New Roman"/>
          <w:color w:val="000000"/>
          <w:szCs w:val="24"/>
        </w:rPr>
        <w:t xml:space="preserve"> </w:t>
      </w:r>
      <w:r w:rsidR="00375677">
        <w:rPr>
          <w:rFonts w:eastAsia="Times New Roman" w:cs="Times New Roman"/>
          <w:color w:val="000000"/>
          <w:szCs w:val="24"/>
        </w:rPr>
        <w:t xml:space="preserve">In this class you will learn about why children are so obsessed with TV, how we develop gender identities, why it’s so hard to study </w:t>
      </w:r>
      <w:r w:rsidR="0048380E">
        <w:rPr>
          <w:rFonts w:eastAsia="Times New Roman" w:cs="Times New Roman"/>
          <w:color w:val="000000"/>
          <w:szCs w:val="24"/>
        </w:rPr>
        <w:t>adolescents’</w:t>
      </w:r>
      <w:r w:rsidR="00375677">
        <w:rPr>
          <w:rFonts w:eastAsia="Times New Roman" w:cs="Times New Roman"/>
          <w:color w:val="000000"/>
          <w:szCs w:val="24"/>
        </w:rPr>
        <w:t xml:space="preserve"> sexual behavior, </w:t>
      </w:r>
      <w:r w:rsidR="000E229A">
        <w:rPr>
          <w:rFonts w:eastAsia="Times New Roman" w:cs="Times New Roman"/>
          <w:color w:val="000000"/>
          <w:szCs w:val="24"/>
        </w:rPr>
        <w:t xml:space="preserve">and </w:t>
      </w:r>
      <w:r w:rsidR="00DD4DBE">
        <w:rPr>
          <w:rFonts w:eastAsia="Times New Roman" w:cs="Times New Roman"/>
          <w:color w:val="000000"/>
          <w:szCs w:val="24"/>
        </w:rPr>
        <w:t xml:space="preserve">how </w:t>
      </w:r>
      <w:r w:rsidR="00CE180E">
        <w:rPr>
          <w:rFonts w:eastAsia="Times New Roman" w:cs="Times New Roman"/>
          <w:color w:val="000000"/>
          <w:szCs w:val="24"/>
        </w:rPr>
        <w:t xml:space="preserve">can we </w:t>
      </w:r>
      <w:r w:rsidR="000E229A">
        <w:rPr>
          <w:rFonts w:eastAsia="Times New Roman" w:cs="Times New Roman"/>
          <w:color w:val="000000"/>
          <w:szCs w:val="24"/>
        </w:rPr>
        <w:t xml:space="preserve">minimize the </w:t>
      </w:r>
      <w:r w:rsidR="00CE180E">
        <w:rPr>
          <w:rFonts w:eastAsia="Times New Roman" w:cs="Times New Roman"/>
          <w:color w:val="000000"/>
          <w:szCs w:val="24"/>
        </w:rPr>
        <w:t xml:space="preserve">negative </w:t>
      </w:r>
      <w:r w:rsidR="000E229A">
        <w:rPr>
          <w:rFonts w:eastAsia="Times New Roman" w:cs="Times New Roman"/>
          <w:color w:val="000000"/>
          <w:szCs w:val="24"/>
        </w:rPr>
        <w:t xml:space="preserve">effects of divorce on children. In addition, </w:t>
      </w:r>
      <w:r w:rsidR="00951650">
        <w:rPr>
          <w:rFonts w:eastAsia="Times New Roman" w:cs="Times New Roman"/>
          <w:color w:val="000000"/>
          <w:szCs w:val="24"/>
        </w:rPr>
        <w:t>you will learn to observe and measure development</w:t>
      </w:r>
      <w:r w:rsidR="000E229A">
        <w:rPr>
          <w:rFonts w:eastAsia="Times New Roman" w:cs="Times New Roman"/>
          <w:color w:val="000000"/>
          <w:szCs w:val="24"/>
        </w:rPr>
        <w:t xml:space="preserve"> across the lifespan and</w:t>
      </w:r>
      <w:r w:rsidR="00375677">
        <w:rPr>
          <w:rFonts w:eastAsia="Times New Roman" w:cs="Times New Roman"/>
          <w:color w:val="000000"/>
          <w:szCs w:val="24"/>
        </w:rPr>
        <w:t xml:space="preserve"> think critically about how developmental scie</w:t>
      </w:r>
      <w:r w:rsidR="000E229A">
        <w:rPr>
          <w:rFonts w:eastAsia="Times New Roman" w:cs="Times New Roman"/>
          <w:color w:val="000000"/>
          <w:szCs w:val="24"/>
        </w:rPr>
        <w:t>nce informs the world around us</w:t>
      </w:r>
      <w:r w:rsidR="009C58E3">
        <w:rPr>
          <w:rFonts w:eastAsia="Times New Roman" w:cs="Times New Roman"/>
          <w:color w:val="000000"/>
          <w:szCs w:val="24"/>
        </w:rPr>
        <w:t xml:space="preserve">. </w:t>
      </w:r>
    </w:p>
    <w:p w14:paraId="3E121FFE" w14:textId="77777777" w:rsidR="00B808E2" w:rsidRDefault="003242D8" w:rsidP="003242D8">
      <w:pPr>
        <w:rPr>
          <w:rFonts w:eastAsia="Times New Roman" w:cs="Times New Roman"/>
          <w:b/>
          <w:bCs/>
          <w:color w:val="000000"/>
          <w:szCs w:val="24"/>
        </w:rPr>
      </w:pPr>
      <w:r w:rsidRPr="009C58E3">
        <w:rPr>
          <w:rFonts w:eastAsia="Times New Roman" w:cs="Times New Roman"/>
          <w:szCs w:val="24"/>
        </w:rPr>
        <w:br/>
      </w:r>
    </w:p>
    <w:p w14:paraId="39BD2B20" w14:textId="5862343B" w:rsidR="003242D8" w:rsidRPr="009C58E3" w:rsidRDefault="003242D8" w:rsidP="003242D8">
      <w:pPr>
        <w:rPr>
          <w:rFonts w:eastAsia="Times New Roman" w:cs="Times New Roman"/>
          <w:szCs w:val="24"/>
        </w:rPr>
      </w:pPr>
      <w:r w:rsidRPr="009C58E3">
        <w:rPr>
          <w:rFonts w:eastAsia="Times New Roman" w:cs="Times New Roman"/>
          <w:b/>
          <w:bCs/>
          <w:color w:val="000000"/>
          <w:szCs w:val="24"/>
        </w:rPr>
        <w:t xml:space="preserve">Readings: </w:t>
      </w:r>
    </w:p>
    <w:p w14:paraId="292C30AF" w14:textId="03E049A6" w:rsidR="00C65EAE" w:rsidRDefault="00F012D3" w:rsidP="00DC2301">
      <w:pPr>
        <w:rPr>
          <w:rFonts w:eastAsia="Times New Roman" w:cs="Times New Roman"/>
          <w:szCs w:val="24"/>
        </w:rPr>
      </w:pPr>
      <w:r>
        <w:rPr>
          <w:rFonts w:eastAsia="Times New Roman" w:cs="Times New Roman"/>
          <w:szCs w:val="24"/>
        </w:rPr>
        <w:t>This is a</w:t>
      </w:r>
      <w:r w:rsidR="00500736">
        <w:rPr>
          <w:rFonts w:eastAsia="Times New Roman" w:cs="Times New Roman"/>
          <w:szCs w:val="24"/>
        </w:rPr>
        <w:t xml:space="preserve"> 3-credit 300-</w:t>
      </w:r>
      <w:r>
        <w:rPr>
          <w:rFonts w:eastAsia="Times New Roman" w:cs="Times New Roman"/>
          <w:szCs w:val="24"/>
        </w:rPr>
        <w:t xml:space="preserve">level course designed for upper level students. Therefore students should expect to </w:t>
      </w:r>
      <w:r w:rsidR="00500736">
        <w:rPr>
          <w:rFonts w:eastAsia="Times New Roman" w:cs="Times New Roman"/>
          <w:szCs w:val="24"/>
        </w:rPr>
        <w:t xml:space="preserve">spend 3-4 hours each week reading and preparing for class. Readings will vary week to week, but </w:t>
      </w:r>
      <w:r w:rsidR="0019380C">
        <w:rPr>
          <w:rFonts w:eastAsia="Times New Roman" w:cs="Times New Roman"/>
          <w:szCs w:val="24"/>
        </w:rPr>
        <w:t xml:space="preserve">students should </w:t>
      </w:r>
      <w:r w:rsidR="00500736">
        <w:rPr>
          <w:rFonts w:eastAsia="Times New Roman" w:cs="Times New Roman"/>
          <w:szCs w:val="24"/>
        </w:rPr>
        <w:t>anticipate completing 10-</w:t>
      </w:r>
      <w:r w:rsidR="00F50BDE">
        <w:rPr>
          <w:rFonts w:eastAsia="Times New Roman" w:cs="Times New Roman"/>
          <w:szCs w:val="24"/>
        </w:rPr>
        <w:t>3</w:t>
      </w:r>
      <w:r w:rsidR="00500736">
        <w:rPr>
          <w:rFonts w:eastAsia="Times New Roman" w:cs="Times New Roman"/>
          <w:szCs w:val="24"/>
        </w:rPr>
        <w:t xml:space="preserve">0 pages of reading </w:t>
      </w:r>
      <w:r w:rsidR="00500736" w:rsidRPr="00500736">
        <w:rPr>
          <w:rFonts w:eastAsia="Times New Roman" w:cs="Times New Roman"/>
          <w:szCs w:val="24"/>
          <w:u w:val="single"/>
        </w:rPr>
        <w:t>before</w:t>
      </w:r>
      <w:r w:rsidR="00500736">
        <w:rPr>
          <w:rFonts w:eastAsia="Times New Roman" w:cs="Times New Roman"/>
          <w:szCs w:val="24"/>
        </w:rPr>
        <w:t xml:space="preserve"> each class meeting. Periodic online reading quizzes (described below) will be used to ensure that students are keeping up with the reading. In class and across assignments, students will be expected</w:t>
      </w:r>
      <w:r>
        <w:rPr>
          <w:rFonts w:eastAsia="Times New Roman" w:cs="Times New Roman"/>
          <w:szCs w:val="24"/>
        </w:rPr>
        <w:t xml:space="preserve"> </w:t>
      </w:r>
      <w:r w:rsidR="00500736">
        <w:rPr>
          <w:rFonts w:eastAsia="Times New Roman" w:cs="Times New Roman"/>
          <w:szCs w:val="24"/>
        </w:rPr>
        <w:t>to synthesize</w:t>
      </w:r>
      <w:r>
        <w:rPr>
          <w:rFonts w:eastAsia="Times New Roman" w:cs="Times New Roman"/>
          <w:szCs w:val="24"/>
        </w:rPr>
        <w:t xml:space="preserve"> and integ</w:t>
      </w:r>
      <w:r w:rsidR="00500736">
        <w:rPr>
          <w:rFonts w:eastAsia="Times New Roman" w:cs="Times New Roman"/>
          <w:szCs w:val="24"/>
        </w:rPr>
        <w:t>rate</w:t>
      </w:r>
      <w:r>
        <w:rPr>
          <w:rFonts w:eastAsia="Times New Roman" w:cs="Times New Roman"/>
          <w:szCs w:val="24"/>
        </w:rPr>
        <w:t xml:space="preserve"> course materials </w:t>
      </w:r>
      <w:r w:rsidR="00500736">
        <w:rPr>
          <w:rFonts w:eastAsia="Times New Roman" w:cs="Times New Roman"/>
          <w:szCs w:val="24"/>
        </w:rPr>
        <w:t xml:space="preserve">in a manner fitting with an advanced college student. Learning to read and understand scientific texts is an important skill. I do not, however, believe it is necessary for you to spend hundreds of dollars on text books to learn at this advanced level. Instead, I have created a reading list that is </w:t>
      </w:r>
      <w:r w:rsidR="00500736" w:rsidRPr="00F50BDE">
        <w:rPr>
          <w:rFonts w:eastAsia="Times New Roman" w:cs="Times New Roman"/>
          <w:szCs w:val="24"/>
          <w:u w:val="single"/>
        </w:rPr>
        <w:t>100% free</w:t>
      </w:r>
      <w:r w:rsidR="00500736">
        <w:rPr>
          <w:rFonts w:eastAsia="Times New Roman" w:cs="Times New Roman"/>
          <w:szCs w:val="24"/>
        </w:rPr>
        <w:t xml:space="preserve"> and all readings will be provided to you through Blackboard. </w:t>
      </w:r>
      <w:r>
        <w:rPr>
          <w:rFonts w:eastAsia="Times New Roman" w:cs="Times New Roman"/>
          <w:szCs w:val="24"/>
        </w:rPr>
        <w:t xml:space="preserve"> </w:t>
      </w:r>
    </w:p>
    <w:p w14:paraId="1F547D0C" w14:textId="77777777" w:rsidR="00500736" w:rsidRDefault="00500736" w:rsidP="00DC2301">
      <w:pPr>
        <w:rPr>
          <w:rFonts w:eastAsia="Times New Roman" w:cs="Times New Roman"/>
          <w:szCs w:val="24"/>
        </w:rPr>
      </w:pPr>
    </w:p>
    <w:p w14:paraId="4A7A96EC" w14:textId="77777777" w:rsidR="00B808E2" w:rsidRDefault="00B808E2" w:rsidP="003242D8">
      <w:pPr>
        <w:rPr>
          <w:rFonts w:eastAsia="Times New Roman" w:cs="Times New Roman"/>
          <w:b/>
          <w:color w:val="000000"/>
          <w:szCs w:val="24"/>
        </w:rPr>
      </w:pPr>
    </w:p>
    <w:p w14:paraId="074DF62D" w14:textId="77777777" w:rsidR="00BD7E6C" w:rsidRPr="009C58E3" w:rsidRDefault="00BD7E6C" w:rsidP="003242D8">
      <w:pPr>
        <w:rPr>
          <w:rFonts w:eastAsia="Times New Roman" w:cs="Times New Roman"/>
          <w:szCs w:val="24"/>
        </w:rPr>
      </w:pPr>
      <w:r w:rsidRPr="009C58E3">
        <w:rPr>
          <w:rFonts w:eastAsia="Times New Roman" w:cs="Times New Roman"/>
          <w:b/>
          <w:color w:val="000000"/>
          <w:szCs w:val="24"/>
        </w:rPr>
        <w:t>Lectures:</w:t>
      </w:r>
    </w:p>
    <w:p w14:paraId="54E9D465" w14:textId="3C3DD484" w:rsidR="00D331FA" w:rsidRDefault="00BD7E6C" w:rsidP="003242D8">
      <w:pPr>
        <w:rPr>
          <w:rFonts w:eastAsia="Times New Roman" w:cs="Times New Roman"/>
          <w:szCs w:val="24"/>
        </w:rPr>
      </w:pPr>
      <w:r w:rsidRPr="009C58E3">
        <w:rPr>
          <w:rFonts w:eastAsia="Times New Roman" w:cs="Times New Roman"/>
          <w:szCs w:val="24"/>
        </w:rPr>
        <w:t>While the readings will be selected primarily to support discussion and integration of course material, class lectures will provide students with the foundational content of the course. Limited lecture notes will be posted on black board</w:t>
      </w:r>
      <w:r w:rsidR="0093577F">
        <w:rPr>
          <w:rFonts w:eastAsia="Times New Roman" w:cs="Times New Roman"/>
          <w:szCs w:val="24"/>
        </w:rPr>
        <w:t xml:space="preserve">. Additionally, </w:t>
      </w:r>
      <w:r w:rsidR="007708AE">
        <w:rPr>
          <w:rFonts w:eastAsia="Times New Roman" w:cs="Times New Roman"/>
          <w:szCs w:val="24"/>
        </w:rPr>
        <w:t>Course Capture videos</w:t>
      </w:r>
      <w:r w:rsidRPr="009C58E3">
        <w:rPr>
          <w:rFonts w:eastAsia="Times New Roman" w:cs="Times New Roman"/>
          <w:szCs w:val="24"/>
        </w:rPr>
        <w:t xml:space="preserve"> </w:t>
      </w:r>
      <w:r w:rsidR="0093577F">
        <w:rPr>
          <w:rFonts w:eastAsia="Times New Roman" w:cs="Times New Roman"/>
          <w:szCs w:val="24"/>
        </w:rPr>
        <w:t xml:space="preserve">of each </w:t>
      </w:r>
      <w:r w:rsidRPr="009C58E3">
        <w:rPr>
          <w:rFonts w:eastAsia="Times New Roman" w:cs="Times New Roman"/>
          <w:szCs w:val="24"/>
        </w:rPr>
        <w:t>class meeting</w:t>
      </w:r>
      <w:r w:rsidR="0093577F">
        <w:rPr>
          <w:rFonts w:eastAsia="Times New Roman" w:cs="Times New Roman"/>
          <w:szCs w:val="24"/>
        </w:rPr>
        <w:t xml:space="preserve"> will be available to supplement your learning (</w:t>
      </w:r>
      <w:r w:rsidR="00DD4DBE">
        <w:rPr>
          <w:rFonts w:eastAsia="Times New Roman" w:cs="Times New Roman"/>
          <w:szCs w:val="24"/>
        </w:rPr>
        <w:t xml:space="preserve">not replace </w:t>
      </w:r>
      <w:r w:rsidRPr="009C58E3">
        <w:rPr>
          <w:rFonts w:eastAsia="Times New Roman" w:cs="Times New Roman"/>
          <w:szCs w:val="24"/>
        </w:rPr>
        <w:t>physical attendance</w:t>
      </w:r>
      <w:r w:rsidR="0093577F">
        <w:rPr>
          <w:rFonts w:eastAsia="Times New Roman" w:cs="Times New Roman"/>
          <w:szCs w:val="24"/>
        </w:rPr>
        <w:t>)</w:t>
      </w:r>
      <w:r w:rsidRPr="009C58E3">
        <w:rPr>
          <w:rFonts w:eastAsia="Times New Roman" w:cs="Times New Roman"/>
          <w:szCs w:val="24"/>
        </w:rPr>
        <w:t>.</w:t>
      </w:r>
      <w:r w:rsidRPr="0019380C">
        <w:rPr>
          <w:rFonts w:eastAsia="Times New Roman" w:cs="Times New Roman"/>
          <w:szCs w:val="24"/>
          <w:u w:val="single"/>
        </w:rPr>
        <w:t xml:space="preserve"> Students will be responsible for all ma</w:t>
      </w:r>
      <w:r w:rsidR="00C65EAE" w:rsidRPr="0019380C">
        <w:rPr>
          <w:rFonts w:eastAsia="Times New Roman" w:cs="Times New Roman"/>
          <w:szCs w:val="24"/>
          <w:u w:val="single"/>
        </w:rPr>
        <w:t xml:space="preserve">terial presented in lecture, </w:t>
      </w:r>
      <w:r w:rsidRPr="0019380C">
        <w:rPr>
          <w:rFonts w:eastAsia="Times New Roman" w:cs="Times New Roman"/>
          <w:szCs w:val="24"/>
          <w:u w:val="single"/>
        </w:rPr>
        <w:t>through class discussions</w:t>
      </w:r>
      <w:r w:rsidR="00AF6B8E">
        <w:rPr>
          <w:rFonts w:eastAsia="Times New Roman" w:cs="Times New Roman"/>
          <w:szCs w:val="24"/>
          <w:u w:val="single"/>
        </w:rPr>
        <w:t xml:space="preserve"> and activities</w:t>
      </w:r>
      <w:r w:rsidR="00C65EAE" w:rsidRPr="0019380C">
        <w:rPr>
          <w:rFonts w:eastAsia="Times New Roman" w:cs="Times New Roman"/>
          <w:szCs w:val="24"/>
          <w:u w:val="single"/>
        </w:rPr>
        <w:t>, and in assigned readings</w:t>
      </w:r>
      <w:r w:rsidRPr="009C58E3">
        <w:rPr>
          <w:rFonts w:eastAsia="Times New Roman" w:cs="Times New Roman"/>
          <w:szCs w:val="24"/>
        </w:rPr>
        <w:t xml:space="preserve">. If you know you will have to miss a day of class, be sure to connect with a classmate for detailed class notes. </w:t>
      </w:r>
    </w:p>
    <w:p w14:paraId="53E6C532" w14:textId="77777777" w:rsidR="00E0510C" w:rsidRDefault="00E0510C" w:rsidP="003242D8">
      <w:pPr>
        <w:rPr>
          <w:rFonts w:eastAsia="Times New Roman" w:cs="Times New Roman"/>
          <w:szCs w:val="24"/>
        </w:rPr>
      </w:pPr>
    </w:p>
    <w:p w14:paraId="5727ED0C" w14:textId="1BB82835" w:rsidR="00E0510C" w:rsidRDefault="00E0510C" w:rsidP="003242D8">
      <w:pPr>
        <w:rPr>
          <w:rFonts w:eastAsia="Times New Roman" w:cs="Times New Roman"/>
          <w:szCs w:val="24"/>
        </w:rPr>
      </w:pPr>
      <w:r>
        <w:rPr>
          <w:rFonts w:eastAsia="Times New Roman" w:cs="Times New Roman"/>
          <w:b/>
          <w:szCs w:val="24"/>
        </w:rPr>
        <w:t xml:space="preserve">Communication &amp; </w:t>
      </w:r>
      <w:r w:rsidRPr="00E0510C">
        <w:rPr>
          <w:rFonts w:eastAsia="Times New Roman" w:cs="Times New Roman"/>
          <w:b/>
          <w:szCs w:val="24"/>
        </w:rPr>
        <w:t>Making Appointments:</w:t>
      </w:r>
      <w:r w:rsidR="008B2446">
        <w:rPr>
          <w:rFonts w:eastAsia="Times New Roman" w:cs="Times New Roman"/>
          <w:b/>
          <w:szCs w:val="24"/>
        </w:rPr>
        <w:t xml:space="preserve"> </w:t>
      </w:r>
      <w:r w:rsidR="008B2446" w:rsidRPr="008B2446">
        <w:rPr>
          <w:rFonts w:eastAsia="Times New Roman" w:cs="Times New Roman"/>
          <w:szCs w:val="24"/>
        </w:rPr>
        <w:t>Your instructional team is here to support your learning but we can only help you if we are well informed of your needs</w:t>
      </w:r>
      <w:r w:rsidR="008B2446">
        <w:rPr>
          <w:rFonts w:eastAsia="Times New Roman" w:cs="Times New Roman"/>
          <w:szCs w:val="24"/>
        </w:rPr>
        <w:t xml:space="preserve">. You are encouraged to contact us </w:t>
      </w:r>
      <w:r w:rsidR="008B2446" w:rsidRPr="008B2446">
        <w:rPr>
          <w:rFonts w:eastAsia="Times New Roman" w:cs="Times New Roman"/>
          <w:szCs w:val="24"/>
          <w:u w:val="single"/>
        </w:rPr>
        <w:t>early</w:t>
      </w:r>
      <w:r w:rsidR="008B2446">
        <w:rPr>
          <w:rFonts w:eastAsia="Times New Roman" w:cs="Times New Roman"/>
          <w:szCs w:val="24"/>
        </w:rPr>
        <w:t xml:space="preserve"> and </w:t>
      </w:r>
      <w:r w:rsidR="008B2446" w:rsidRPr="008B2446">
        <w:rPr>
          <w:rFonts w:eastAsia="Times New Roman" w:cs="Times New Roman"/>
          <w:szCs w:val="24"/>
          <w:u w:val="single"/>
        </w:rPr>
        <w:t>often</w:t>
      </w:r>
      <w:r w:rsidR="008B2446" w:rsidRPr="008B2446">
        <w:rPr>
          <w:rFonts w:eastAsia="Times New Roman" w:cs="Times New Roman"/>
          <w:szCs w:val="24"/>
        </w:rPr>
        <w:t>.</w:t>
      </w:r>
      <w:r w:rsidR="008B2446">
        <w:rPr>
          <w:rFonts w:eastAsia="Times New Roman" w:cs="Times New Roman"/>
          <w:szCs w:val="24"/>
        </w:rPr>
        <w:t xml:space="preserve"> Do not wait until the last minute to seek advice, assistance, or feedback. We will all do our best to respond to you in a timely manner, but please be realistic about your expectations (i.e., allow 24-48 hours). Below are some guidelines about whom to contact when. </w:t>
      </w:r>
    </w:p>
    <w:p w14:paraId="62DA9571" w14:textId="77777777" w:rsidR="008B2446" w:rsidRPr="008B2446" w:rsidRDefault="008B2446" w:rsidP="003242D8">
      <w:pPr>
        <w:rPr>
          <w:rFonts w:eastAsia="Times New Roman" w:cs="Times New Roman"/>
          <w:b/>
          <w:szCs w:val="24"/>
        </w:rPr>
      </w:pPr>
    </w:p>
    <w:p w14:paraId="776D6879" w14:textId="4E611D5E" w:rsidR="00E0510C" w:rsidRDefault="00E0510C" w:rsidP="008B2446">
      <w:pPr>
        <w:ind w:left="1440" w:hanging="720"/>
        <w:rPr>
          <w:rFonts w:eastAsia="Times New Roman" w:cs="Times New Roman"/>
          <w:bCs/>
          <w:color w:val="000000"/>
          <w:szCs w:val="24"/>
        </w:rPr>
      </w:pPr>
      <w:r w:rsidRPr="00E0510C">
        <w:rPr>
          <w:rFonts w:eastAsia="Times New Roman" w:cs="Times New Roman"/>
          <w:bCs/>
          <w:color w:val="000000"/>
          <w:szCs w:val="24"/>
        </w:rPr>
        <w:t xml:space="preserve">Contact </w:t>
      </w:r>
      <w:r w:rsidR="0016745F">
        <w:rPr>
          <w:rFonts w:eastAsia="Times New Roman" w:cs="Times New Roman"/>
          <w:b/>
          <w:bCs/>
          <w:color w:val="000000"/>
          <w:szCs w:val="24"/>
        </w:rPr>
        <w:t>Callie</w:t>
      </w:r>
      <w:r>
        <w:rPr>
          <w:rFonts w:eastAsia="Times New Roman" w:cs="Times New Roman"/>
          <w:szCs w:val="24"/>
        </w:rPr>
        <w:t xml:space="preserve"> f</w:t>
      </w:r>
      <w:r w:rsidRPr="00E0510C">
        <w:rPr>
          <w:rFonts w:eastAsia="Times New Roman" w:cs="Times New Roman"/>
          <w:bCs/>
          <w:color w:val="000000"/>
          <w:szCs w:val="24"/>
        </w:rPr>
        <w:t xml:space="preserve">or </w:t>
      </w:r>
      <w:r>
        <w:rPr>
          <w:rFonts w:eastAsia="Times New Roman" w:cs="Times New Roman"/>
          <w:bCs/>
          <w:color w:val="000000"/>
          <w:szCs w:val="24"/>
        </w:rPr>
        <w:t>questions/concerns</w:t>
      </w:r>
      <w:r w:rsidRPr="00E0510C">
        <w:rPr>
          <w:rFonts w:eastAsia="Times New Roman" w:cs="Times New Roman"/>
          <w:bCs/>
          <w:color w:val="000000"/>
          <w:szCs w:val="24"/>
        </w:rPr>
        <w:t xml:space="preserve"> regarding </w:t>
      </w:r>
      <w:r w:rsidR="008B2446">
        <w:rPr>
          <w:rFonts w:eastAsia="Times New Roman" w:cs="Times New Roman"/>
          <w:bCs/>
          <w:color w:val="000000"/>
          <w:szCs w:val="24"/>
        </w:rPr>
        <w:t xml:space="preserve">most aspects of the class including: </w:t>
      </w:r>
      <w:r w:rsidRPr="00E0510C">
        <w:rPr>
          <w:rFonts w:eastAsia="Times New Roman" w:cs="Times New Roman"/>
          <w:bCs/>
          <w:color w:val="000000"/>
          <w:szCs w:val="24"/>
        </w:rPr>
        <w:t xml:space="preserve">assignments, </w:t>
      </w:r>
      <w:r w:rsidR="008B2446">
        <w:rPr>
          <w:rFonts w:eastAsia="Times New Roman" w:cs="Times New Roman"/>
          <w:bCs/>
          <w:color w:val="000000"/>
          <w:szCs w:val="24"/>
        </w:rPr>
        <w:t xml:space="preserve">exams, </w:t>
      </w:r>
      <w:r w:rsidRPr="00E0510C">
        <w:rPr>
          <w:rFonts w:eastAsia="Times New Roman" w:cs="Times New Roman"/>
          <w:bCs/>
          <w:color w:val="000000"/>
          <w:szCs w:val="24"/>
        </w:rPr>
        <w:t xml:space="preserve">upcoming absences, deadlines, extra credit, and course logistics, </w:t>
      </w:r>
      <w:r>
        <w:rPr>
          <w:rFonts w:eastAsia="Times New Roman" w:cs="Times New Roman"/>
          <w:bCs/>
          <w:color w:val="000000"/>
          <w:szCs w:val="24"/>
        </w:rPr>
        <w:t>etc.</w:t>
      </w:r>
    </w:p>
    <w:p w14:paraId="050D3C2B" w14:textId="2F8450BA" w:rsidR="00E0510C" w:rsidRDefault="00E0510C" w:rsidP="008B2446">
      <w:pPr>
        <w:ind w:left="1440" w:hanging="720"/>
        <w:rPr>
          <w:rFonts w:eastAsia="Times New Roman" w:cs="Times New Roman"/>
          <w:szCs w:val="24"/>
        </w:rPr>
      </w:pPr>
      <w:r>
        <w:rPr>
          <w:rFonts w:eastAsia="Times New Roman" w:cs="Times New Roman"/>
          <w:bCs/>
          <w:color w:val="000000"/>
          <w:szCs w:val="24"/>
        </w:rPr>
        <w:lastRenderedPageBreak/>
        <w:t xml:space="preserve">Contact </w:t>
      </w:r>
      <w:proofErr w:type="spellStart"/>
      <w:r w:rsidR="0016745F">
        <w:rPr>
          <w:rFonts w:eastAsia="Times New Roman" w:cs="Times New Roman"/>
          <w:b/>
          <w:bCs/>
          <w:color w:val="000000"/>
          <w:szCs w:val="24"/>
        </w:rPr>
        <w:t>Vinoad</w:t>
      </w:r>
      <w:proofErr w:type="spellEnd"/>
      <w:r>
        <w:rPr>
          <w:rFonts w:eastAsia="Times New Roman" w:cs="Times New Roman"/>
          <w:szCs w:val="24"/>
        </w:rPr>
        <w:t xml:space="preserve"> for questions/concerns regarding grading or to make an appointment to go over papers and exams.  </w:t>
      </w:r>
    </w:p>
    <w:p w14:paraId="776DE3AA" w14:textId="6951ED11" w:rsidR="00E0510C" w:rsidRPr="008B2446" w:rsidRDefault="00E0510C" w:rsidP="008B2446">
      <w:pPr>
        <w:ind w:left="1440" w:hanging="720"/>
        <w:rPr>
          <w:rStyle w:val="Hyperlink"/>
          <w:rFonts w:eastAsia="Times New Roman" w:cs="Times New Roman"/>
          <w:b/>
          <w:color w:val="auto"/>
          <w:szCs w:val="24"/>
        </w:rPr>
      </w:pPr>
      <w:r w:rsidRPr="00ED0754">
        <w:rPr>
          <w:rFonts w:eastAsia="Times New Roman" w:cs="Times New Roman"/>
          <w:szCs w:val="24"/>
        </w:rPr>
        <w:t xml:space="preserve">Make an appointment to meet with </w:t>
      </w:r>
      <w:r w:rsidRPr="00ED0754">
        <w:rPr>
          <w:rFonts w:eastAsia="Times New Roman" w:cs="Times New Roman"/>
          <w:b/>
          <w:szCs w:val="24"/>
        </w:rPr>
        <w:t>Dr. Zinsser</w:t>
      </w:r>
      <w:r w:rsidR="00ED0754">
        <w:rPr>
          <w:rFonts w:eastAsia="Times New Roman" w:cs="Times New Roman"/>
          <w:szCs w:val="24"/>
        </w:rPr>
        <w:t xml:space="preserve"> </w:t>
      </w:r>
      <w:r>
        <w:rPr>
          <w:rFonts w:eastAsia="Times New Roman" w:cs="Times New Roman"/>
          <w:szCs w:val="24"/>
        </w:rPr>
        <w:t>if you have questions about the content of the course</w:t>
      </w:r>
      <w:r w:rsidR="008B2446">
        <w:rPr>
          <w:rFonts w:eastAsia="Times New Roman" w:cs="Times New Roman"/>
          <w:szCs w:val="24"/>
        </w:rPr>
        <w:t xml:space="preserve"> (or life in general). Dr. Zinsser is very eager to get to know you all but her availability outside of office hours will be limited. Appointments can be made at</w:t>
      </w:r>
      <w:r w:rsidR="00ED0754">
        <w:rPr>
          <w:rFonts w:eastAsia="Times New Roman" w:cs="Times New Roman"/>
          <w:szCs w:val="24"/>
        </w:rPr>
        <w:t xml:space="preserve"> through </w:t>
      </w:r>
      <w:hyperlink r:id="rId8" w:history="1">
        <w:r w:rsidR="00ED0754" w:rsidRPr="00ED0754">
          <w:rPr>
            <w:rStyle w:val="Hyperlink"/>
            <w:rFonts w:eastAsia="Times New Roman" w:cs="Times New Roman"/>
            <w:szCs w:val="24"/>
          </w:rPr>
          <w:t>this google scheduler</w:t>
        </w:r>
      </w:hyperlink>
      <w:r w:rsidR="006818D2">
        <w:rPr>
          <w:rFonts w:eastAsia="Times New Roman" w:cs="Times New Roman"/>
          <w:szCs w:val="24"/>
        </w:rPr>
        <w:t>.</w:t>
      </w:r>
      <w:r w:rsidR="008B2446">
        <w:rPr>
          <w:rFonts w:eastAsia="Times New Roman" w:cs="Times New Roman"/>
          <w:szCs w:val="24"/>
        </w:rPr>
        <w:t xml:space="preserve"> If you’re ever in BSB and her office door is open, feel free to just stop by and say hi though!</w:t>
      </w:r>
    </w:p>
    <w:p w14:paraId="3F54E8CE" w14:textId="77777777" w:rsidR="00E0510C" w:rsidRPr="00E0510C" w:rsidRDefault="00E0510C" w:rsidP="003242D8">
      <w:pPr>
        <w:rPr>
          <w:rFonts w:eastAsia="Times New Roman" w:cs="Times New Roman"/>
          <w:b/>
          <w:szCs w:val="24"/>
        </w:rPr>
      </w:pPr>
    </w:p>
    <w:p w14:paraId="41AB83E1" w14:textId="77777777" w:rsidR="00E0510C" w:rsidRDefault="00E0510C" w:rsidP="003242D8">
      <w:pPr>
        <w:rPr>
          <w:rFonts w:eastAsia="Times New Roman" w:cs="Times New Roman"/>
          <w:szCs w:val="24"/>
        </w:rPr>
      </w:pPr>
    </w:p>
    <w:p w14:paraId="140BBBE0" w14:textId="77777777" w:rsidR="00B06584" w:rsidRPr="00B06584" w:rsidRDefault="00A01AFA" w:rsidP="00A01AFA">
      <w:pPr>
        <w:jc w:val="center"/>
        <w:rPr>
          <w:rFonts w:eastAsia="Times New Roman" w:cs="Times New Roman"/>
          <w:b/>
          <w:szCs w:val="24"/>
        </w:rPr>
      </w:pPr>
      <w:r w:rsidRPr="00B06584">
        <w:rPr>
          <w:rFonts w:eastAsia="Times New Roman" w:cs="Times New Roman"/>
          <w:b/>
          <w:szCs w:val="24"/>
        </w:rPr>
        <w:t>ASSIGNMENTS</w:t>
      </w:r>
    </w:p>
    <w:p w14:paraId="21333F18" w14:textId="77777777" w:rsidR="00E61692" w:rsidRDefault="00E61692" w:rsidP="00E61692">
      <w:pPr>
        <w:rPr>
          <w:rFonts w:eastAsia="Times New Roman" w:cs="Times New Roman"/>
          <w:b/>
          <w:color w:val="000000"/>
          <w:sz w:val="20"/>
        </w:rPr>
      </w:pPr>
    </w:p>
    <w:p w14:paraId="46083078" w14:textId="44B81B0D" w:rsidR="00E61692" w:rsidRDefault="00E61692" w:rsidP="00E61692">
      <w:pPr>
        <w:rPr>
          <w:rFonts w:eastAsia="Times New Roman" w:cs="Times New Roman"/>
          <w:color w:val="000000"/>
          <w:szCs w:val="24"/>
        </w:rPr>
      </w:pPr>
      <w:r w:rsidRPr="00154582">
        <w:rPr>
          <w:rFonts w:eastAsia="Times New Roman" w:cs="Times New Roman"/>
          <w:b/>
          <w:color w:val="000000"/>
        </w:rPr>
        <w:t>Participation &amp;</w:t>
      </w:r>
      <w:r w:rsidRPr="009C58E3">
        <w:rPr>
          <w:rFonts w:eastAsia="Times New Roman" w:cs="Times New Roman"/>
          <w:color w:val="000000"/>
          <w:sz w:val="20"/>
        </w:rPr>
        <w:t xml:space="preserve"> </w:t>
      </w:r>
      <w:r w:rsidRPr="009C58E3">
        <w:rPr>
          <w:rFonts w:eastAsia="Times New Roman" w:cs="Times New Roman"/>
          <w:b/>
          <w:bCs/>
          <w:color w:val="000000"/>
          <w:szCs w:val="24"/>
        </w:rPr>
        <w:t>Attendance</w:t>
      </w:r>
      <w:r>
        <w:rPr>
          <w:rFonts w:eastAsia="Times New Roman" w:cs="Times New Roman"/>
          <w:b/>
          <w:bCs/>
          <w:color w:val="000000"/>
          <w:szCs w:val="24"/>
        </w:rPr>
        <w:t xml:space="preserve"> </w:t>
      </w:r>
      <w:r w:rsidRPr="009C58E3">
        <w:rPr>
          <w:rFonts w:eastAsia="Times New Roman" w:cs="Times New Roman"/>
          <w:b/>
          <w:bCs/>
          <w:color w:val="000000"/>
          <w:szCs w:val="24"/>
        </w:rPr>
        <w:t>(</w:t>
      </w:r>
      <w:r>
        <w:rPr>
          <w:rFonts w:eastAsia="Times New Roman" w:cs="Times New Roman"/>
          <w:b/>
          <w:bCs/>
          <w:color w:val="000000"/>
          <w:szCs w:val="24"/>
        </w:rPr>
        <w:t>1</w:t>
      </w:r>
      <w:r w:rsidR="004B207F">
        <w:rPr>
          <w:rFonts w:eastAsia="Times New Roman" w:cs="Times New Roman"/>
          <w:b/>
          <w:bCs/>
          <w:color w:val="000000"/>
          <w:szCs w:val="24"/>
        </w:rPr>
        <w:t>0</w:t>
      </w:r>
      <w:r w:rsidRPr="009C58E3">
        <w:rPr>
          <w:rFonts w:eastAsia="Times New Roman" w:cs="Times New Roman"/>
          <w:b/>
          <w:bCs/>
          <w:color w:val="000000"/>
          <w:szCs w:val="24"/>
        </w:rPr>
        <w:t>%)</w:t>
      </w:r>
      <w:r w:rsidRPr="009C58E3">
        <w:rPr>
          <w:rFonts w:eastAsia="Times New Roman" w:cs="Times New Roman"/>
          <w:szCs w:val="24"/>
        </w:rPr>
        <w:br/>
      </w:r>
      <w:r w:rsidRPr="009C58E3">
        <w:rPr>
          <w:rFonts w:eastAsia="Times New Roman" w:cs="Times New Roman"/>
          <w:color w:val="000000"/>
          <w:szCs w:val="24"/>
        </w:rPr>
        <w:t xml:space="preserve">As was stated above, physical attendance is the best possible way to ensure that you have received the information necessary to do well on class assignments and exams. Therefore attendance will be periodically assessed throughout the semester </w:t>
      </w:r>
      <w:r>
        <w:rPr>
          <w:rFonts w:eastAsia="Times New Roman" w:cs="Times New Roman"/>
          <w:color w:val="000000"/>
          <w:szCs w:val="24"/>
        </w:rPr>
        <w:t xml:space="preserve">via sign in sheets and/or exit ticket activities. </w:t>
      </w:r>
      <w:r w:rsidRPr="00C034C1">
        <w:rPr>
          <w:rFonts w:eastAsia="Times New Roman" w:cs="Times New Roman"/>
          <w:color w:val="000000"/>
          <w:szCs w:val="24"/>
          <w:u w:val="single"/>
        </w:rPr>
        <w:t>Every student is allowed 2 unexcused absences during the semester</w:t>
      </w:r>
      <w:r>
        <w:rPr>
          <w:rFonts w:eastAsia="Times New Roman" w:cs="Times New Roman"/>
          <w:color w:val="000000"/>
          <w:szCs w:val="24"/>
        </w:rPr>
        <w:t xml:space="preserve">. Once you have exhausted these absences, no additional lenience will be given unless a student has done due diligence to communicate an extenuating circumstance </w:t>
      </w:r>
      <w:r w:rsidRPr="00D63F36">
        <w:rPr>
          <w:rFonts w:eastAsia="Times New Roman" w:cs="Times New Roman"/>
          <w:color w:val="000000"/>
          <w:szCs w:val="24"/>
        </w:rPr>
        <w:t xml:space="preserve">with </w:t>
      </w:r>
      <w:r w:rsidR="0016745F" w:rsidRPr="00AF6B8E">
        <w:rPr>
          <w:rFonts w:eastAsia="Times New Roman" w:cs="Times New Roman"/>
          <w:b/>
          <w:color w:val="000000"/>
          <w:szCs w:val="24"/>
        </w:rPr>
        <w:t>Callie</w:t>
      </w:r>
      <w:r w:rsidRPr="00D63F36">
        <w:rPr>
          <w:rFonts w:eastAsia="Times New Roman" w:cs="Times New Roman"/>
          <w:color w:val="000000"/>
          <w:szCs w:val="24"/>
        </w:rPr>
        <w:t xml:space="preserve"> </w:t>
      </w:r>
      <w:r w:rsidRPr="00C8241E">
        <w:rPr>
          <w:rFonts w:eastAsia="Times New Roman" w:cs="Times New Roman"/>
          <w:color w:val="000000"/>
          <w:szCs w:val="24"/>
          <w:u w:val="single"/>
        </w:rPr>
        <w:t>well in advance</w:t>
      </w:r>
      <w:r>
        <w:rPr>
          <w:rFonts w:eastAsia="Times New Roman" w:cs="Times New Roman"/>
          <w:color w:val="000000"/>
          <w:szCs w:val="24"/>
        </w:rPr>
        <w:t xml:space="preserve">. </w:t>
      </w:r>
    </w:p>
    <w:p w14:paraId="433840A3" w14:textId="77777777" w:rsidR="00F012D3" w:rsidRDefault="00F012D3" w:rsidP="00F012D3">
      <w:pPr>
        <w:rPr>
          <w:rFonts w:eastAsia="Times New Roman" w:cs="Times New Roman"/>
          <w:b/>
          <w:bCs/>
          <w:color w:val="000000"/>
          <w:szCs w:val="24"/>
        </w:rPr>
      </w:pPr>
    </w:p>
    <w:p w14:paraId="60148D45" w14:textId="77777777" w:rsidR="00C8241E" w:rsidRDefault="00C8241E" w:rsidP="00C8241E">
      <w:pPr>
        <w:rPr>
          <w:rFonts w:eastAsia="Times New Roman" w:cs="Times New Roman"/>
          <w:b/>
          <w:bCs/>
          <w:color w:val="000000"/>
          <w:szCs w:val="24"/>
        </w:rPr>
      </w:pPr>
      <w:r>
        <w:rPr>
          <w:rFonts w:eastAsia="Times New Roman" w:cs="Times New Roman"/>
          <w:b/>
          <w:bCs/>
          <w:color w:val="000000"/>
          <w:szCs w:val="24"/>
        </w:rPr>
        <w:t>Reading Quizzes (1</w:t>
      </w:r>
      <w:r w:rsidR="004B207F">
        <w:rPr>
          <w:rFonts w:eastAsia="Times New Roman" w:cs="Times New Roman"/>
          <w:b/>
          <w:bCs/>
          <w:color w:val="000000"/>
          <w:szCs w:val="24"/>
        </w:rPr>
        <w:t>0</w:t>
      </w:r>
      <w:r>
        <w:rPr>
          <w:rFonts w:eastAsia="Times New Roman" w:cs="Times New Roman"/>
          <w:b/>
          <w:bCs/>
          <w:color w:val="000000"/>
          <w:szCs w:val="24"/>
        </w:rPr>
        <w:t>%)</w:t>
      </w:r>
    </w:p>
    <w:p w14:paraId="0F7C8B07" w14:textId="3B374477" w:rsidR="00C8241E" w:rsidRDefault="00BC0EC1" w:rsidP="00C8241E">
      <w:pPr>
        <w:rPr>
          <w:rFonts w:eastAsia="Times New Roman" w:cs="Times New Roman"/>
          <w:bCs/>
          <w:color w:val="000000"/>
          <w:szCs w:val="24"/>
        </w:rPr>
      </w:pPr>
      <w:r>
        <w:rPr>
          <w:rFonts w:eastAsia="Times New Roman" w:cs="Times New Roman"/>
          <w:bCs/>
          <w:color w:val="000000"/>
          <w:szCs w:val="24"/>
        </w:rPr>
        <w:t>Almost every week s</w:t>
      </w:r>
      <w:r w:rsidR="00C8241E">
        <w:rPr>
          <w:rFonts w:eastAsia="Times New Roman" w:cs="Times New Roman"/>
          <w:bCs/>
          <w:color w:val="000000"/>
          <w:szCs w:val="24"/>
        </w:rPr>
        <w:t xml:space="preserve">tudents will complete a short Blackboard reading quiz by </w:t>
      </w:r>
      <w:r w:rsidR="00AF6B8E">
        <w:rPr>
          <w:rFonts w:eastAsia="Times New Roman" w:cs="Times New Roman"/>
          <w:bCs/>
          <w:color w:val="000000"/>
          <w:szCs w:val="24"/>
          <w:u w:val="single"/>
        </w:rPr>
        <w:t>3:30</w:t>
      </w:r>
      <w:r w:rsidR="00C034C1" w:rsidRPr="00C034C1">
        <w:rPr>
          <w:rFonts w:eastAsia="Times New Roman" w:cs="Times New Roman"/>
          <w:bCs/>
          <w:color w:val="000000"/>
          <w:szCs w:val="24"/>
          <w:u w:val="single"/>
        </w:rPr>
        <w:t xml:space="preserve"> </w:t>
      </w:r>
      <w:r w:rsidR="00C8241E" w:rsidRPr="00E61692">
        <w:rPr>
          <w:rFonts w:eastAsia="Times New Roman" w:cs="Times New Roman"/>
          <w:bCs/>
          <w:color w:val="000000"/>
          <w:szCs w:val="24"/>
          <w:u w:val="single"/>
        </w:rPr>
        <w:t xml:space="preserve">pm </w:t>
      </w:r>
      <w:r w:rsidR="0016745F">
        <w:rPr>
          <w:rFonts w:eastAsia="Times New Roman" w:cs="Times New Roman"/>
          <w:bCs/>
          <w:color w:val="000000"/>
          <w:szCs w:val="24"/>
          <w:u w:val="single"/>
        </w:rPr>
        <w:t xml:space="preserve">most </w:t>
      </w:r>
      <w:r w:rsidR="00C8241E" w:rsidRPr="00E61692">
        <w:rPr>
          <w:rFonts w:eastAsia="Times New Roman" w:cs="Times New Roman"/>
          <w:bCs/>
          <w:color w:val="000000"/>
          <w:szCs w:val="24"/>
          <w:u w:val="single"/>
        </w:rPr>
        <w:t>Thursday</w:t>
      </w:r>
      <w:r w:rsidR="0016745F">
        <w:rPr>
          <w:rFonts w:eastAsia="Times New Roman" w:cs="Times New Roman"/>
          <w:bCs/>
          <w:color w:val="000000"/>
          <w:szCs w:val="24"/>
          <w:u w:val="single"/>
        </w:rPr>
        <w:t>s</w:t>
      </w:r>
      <w:r>
        <w:rPr>
          <w:rFonts w:eastAsia="Times New Roman" w:cs="Times New Roman"/>
          <w:bCs/>
          <w:color w:val="000000"/>
          <w:szCs w:val="24"/>
        </w:rPr>
        <w:t xml:space="preserve"> </w:t>
      </w:r>
      <w:r w:rsidR="0016745F">
        <w:rPr>
          <w:rFonts w:eastAsia="Times New Roman" w:cs="Times New Roman"/>
          <w:bCs/>
          <w:color w:val="000000"/>
          <w:szCs w:val="24"/>
        </w:rPr>
        <w:t>(see schedule below)</w:t>
      </w:r>
      <w:r w:rsidR="00C8241E">
        <w:rPr>
          <w:rFonts w:eastAsia="Times New Roman" w:cs="Times New Roman"/>
          <w:bCs/>
          <w:color w:val="000000"/>
          <w:szCs w:val="24"/>
        </w:rPr>
        <w:t xml:space="preserve">. These quizzes will </w:t>
      </w:r>
      <w:r w:rsidR="00C034C1">
        <w:rPr>
          <w:rFonts w:eastAsia="Times New Roman" w:cs="Times New Roman"/>
          <w:bCs/>
          <w:color w:val="000000"/>
          <w:szCs w:val="24"/>
        </w:rPr>
        <w:t xml:space="preserve">consist of four questions, each worth </w:t>
      </w:r>
      <w:r>
        <w:rPr>
          <w:rFonts w:eastAsia="Times New Roman" w:cs="Times New Roman"/>
          <w:bCs/>
          <w:color w:val="000000"/>
          <w:szCs w:val="24"/>
        </w:rPr>
        <w:t>0</w:t>
      </w:r>
      <w:r w:rsidR="00C034C1">
        <w:rPr>
          <w:rFonts w:eastAsia="Times New Roman" w:cs="Times New Roman"/>
          <w:bCs/>
          <w:color w:val="000000"/>
          <w:szCs w:val="24"/>
        </w:rPr>
        <w:t xml:space="preserve">.25 points of your final grade. There are twelve reading quizzes in all and students’ 10 highest scores will be counted towards their final grade. Therefore, </w:t>
      </w:r>
      <w:r w:rsidR="00C8241E">
        <w:rPr>
          <w:rFonts w:eastAsia="Times New Roman" w:cs="Times New Roman"/>
          <w:bCs/>
          <w:color w:val="000000"/>
          <w:szCs w:val="24"/>
        </w:rPr>
        <w:t>you can</w:t>
      </w:r>
      <w:r w:rsidR="00C8241E" w:rsidRPr="00AF6B8E">
        <w:rPr>
          <w:rFonts w:eastAsia="Times New Roman" w:cs="Times New Roman"/>
          <w:bCs/>
          <w:color w:val="000000"/>
          <w:szCs w:val="24"/>
          <w:u w:val="single"/>
        </w:rPr>
        <w:t xml:space="preserve"> either skip two quizzes or drop </w:t>
      </w:r>
      <w:r w:rsidRPr="00AF6B8E">
        <w:rPr>
          <w:rFonts w:eastAsia="Times New Roman" w:cs="Times New Roman"/>
          <w:bCs/>
          <w:color w:val="000000"/>
          <w:szCs w:val="24"/>
          <w:u w:val="single"/>
        </w:rPr>
        <w:t xml:space="preserve">your </w:t>
      </w:r>
      <w:r w:rsidR="00C8241E" w:rsidRPr="00AF6B8E">
        <w:rPr>
          <w:rFonts w:eastAsia="Times New Roman" w:cs="Times New Roman"/>
          <w:bCs/>
          <w:color w:val="000000"/>
          <w:szCs w:val="24"/>
          <w:u w:val="single"/>
        </w:rPr>
        <w:t xml:space="preserve">two </w:t>
      </w:r>
      <w:r w:rsidRPr="00AF6B8E">
        <w:rPr>
          <w:rFonts w:eastAsia="Times New Roman" w:cs="Times New Roman"/>
          <w:bCs/>
          <w:color w:val="000000"/>
          <w:szCs w:val="24"/>
          <w:u w:val="single"/>
        </w:rPr>
        <w:t>lowest quiz scores</w:t>
      </w:r>
      <w:r w:rsidR="00D63F36">
        <w:rPr>
          <w:rFonts w:eastAsia="Times New Roman" w:cs="Times New Roman"/>
          <w:bCs/>
          <w:color w:val="000000"/>
          <w:szCs w:val="24"/>
        </w:rPr>
        <w:t>. The quizzes are on Blackboard</w:t>
      </w:r>
      <w:r w:rsidR="00C8241E">
        <w:rPr>
          <w:rFonts w:eastAsia="Times New Roman" w:cs="Times New Roman"/>
          <w:bCs/>
          <w:color w:val="000000"/>
          <w:szCs w:val="24"/>
        </w:rPr>
        <w:t xml:space="preserve"> and are technically open book; however, the quizzes will be timed and you will have less than </w:t>
      </w:r>
      <w:r w:rsidR="00DD1784">
        <w:rPr>
          <w:rFonts w:eastAsia="Times New Roman" w:cs="Times New Roman"/>
          <w:bCs/>
          <w:color w:val="000000"/>
          <w:szCs w:val="24"/>
        </w:rPr>
        <w:t xml:space="preserve">10 </w:t>
      </w:r>
      <w:r w:rsidR="00C8241E">
        <w:rPr>
          <w:rFonts w:eastAsia="Times New Roman" w:cs="Times New Roman"/>
          <w:bCs/>
          <w:color w:val="000000"/>
          <w:szCs w:val="24"/>
        </w:rPr>
        <w:t xml:space="preserve">minutes to complete each quiz so </w:t>
      </w:r>
      <w:r w:rsidR="00D63F36">
        <w:rPr>
          <w:rFonts w:eastAsia="Times New Roman" w:cs="Times New Roman"/>
          <w:bCs/>
          <w:color w:val="000000"/>
          <w:szCs w:val="24"/>
        </w:rPr>
        <w:t>completing</w:t>
      </w:r>
      <w:r w:rsidR="00C8241E">
        <w:rPr>
          <w:rFonts w:eastAsia="Times New Roman" w:cs="Times New Roman"/>
          <w:bCs/>
          <w:color w:val="000000"/>
          <w:szCs w:val="24"/>
        </w:rPr>
        <w:t xml:space="preserve"> the readings ahead of time will be necessary to pass. </w:t>
      </w:r>
      <w:r w:rsidR="0016745F" w:rsidRPr="00AF6B8E">
        <w:rPr>
          <w:rFonts w:eastAsia="Times New Roman" w:cs="Times New Roman"/>
          <w:b/>
          <w:bCs/>
          <w:i/>
          <w:color w:val="000000"/>
          <w:szCs w:val="24"/>
        </w:rPr>
        <w:t>There will be no opportunity to make up missed quizzes</w:t>
      </w:r>
      <w:r w:rsidR="0016745F">
        <w:rPr>
          <w:rFonts w:eastAsia="Times New Roman" w:cs="Times New Roman"/>
          <w:bCs/>
          <w:color w:val="000000"/>
          <w:szCs w:val="24"/>
        </w:rPr>
        <w:t>.</w:t>
      </w:r>
      <w:r w:rsidR="00AF6B8E">
        <w:rPr>
          <w:rFonts w:eastAsia="Times New Roman" w:cs="Times New Roman"/>
          <w:bCs/>
          <w:color w:val="000000"/>
          <w:szCs w:val="24"/>
        </w:rPr>
        <w:t xml:space="preserve"> Days of reading quizzes are noted in the schedule below.</w:t>
      </w:r>
    </w:p>
    <w:p w14:paraId="37EE41CB" w14:textId="77777777" w:rsidR="00C8241E" w:rsidRDefault="00C8241E" w:rsidP="00F012D3">
      <w:pPr>
        <w:rPr>
          <w:rFonts w:eastAsia="Times New Roman" w:cs="Times New Roman"/>
          <w:b/>
          <w:bCs/>
          <w:color w:val="000000"/>
          <w:szCs w:val="24"/>
        </w:rPr>
      </w:pPr>
    </w:p>
    <w:p w14:paraId="4A5ECFB4" w14:textId="4FFE9E0F" w:rsidR="006660F9" w:rsidRDefault="006660F9" w:rsidP="00F012D3">
      <w:pPr>
        <w:rPr>
          <w:rFonts w:eastAsia="Times New Roman" w:cs="Times New Roman"/>
          <w:color w:val="000000"/>
          <w:szCs w:val="24"/>
        </w:rPr>
      </w:pPr>
      <w:r w:rsidRPr="009C58E3">
        <w:rPr>
          <w:rFonts w:eastAsia="Times New Roman" w:cs="Times New Roman"/>
          <w:b/>
          <w:bCs/>
          <w:color w:val="000000"/>
          <w:szCs w:val="24"/>
        </w:rPr>
        <w:t>Naturalistic Observations</w:t>
      </w:r>
      <w:r w:rsidR="00A44ED5">
        <w:rPr>
          <w:rFonts w:eastAsia="Times New Roman" w:cs="Times New Roman"/>
          <w:bCs/>
          <w:color w:val="000000"/>
          <w:szCs w:val="24"/>
        </w:rPr>
        <w:t xml:space="preserve"> </w:t>
      </w:r>
      <w:r w:rsidR="00A44ED5" w:rsidRPr="00A44ED5">
        <w:rPr>
          <w:rFonts w:eastAsia="Times New Roman" w:cs="Times New Roman"/>
          <w:b/>
          <w:bCs/>
          <w:color w:val="000000"/>
          <w:szCs w:val="24"/>
        </w:rPr>
        <w:t>(3 paper</w:t>
      </w:r>
      <w:r w:rsidR="00A44ED5">
        <w:rPr>
          <w:rFonts w:eastAsia="Times New Roman" w:cs="Times New Roman"/>
          <w:b/>
          <w:bCs/>
          <w:color w:val="000000"/>
          <w:szCs w:val="24"/>
        </w:rPr>
        <w:t>s</w:t>
      </w:r>
      <w:r w:rsidR="00A44ED5" w:rsidRPr="00A44ED5">
        <w:rPr>
          <w:rFonts w:eastAsia="Times New Roman" w:cs="Times New Roman"/>
          <w:b/>
          <w:bCs/>
          <w:color w:val="000000"/>
          <w:szCs w:val="24"/>
        </w:rPr>
        <w:t>, 1</w:t>
      </w:r>
      <w:r w:rsidR="00361BFC">
        <w:rPr>
          <w:rFonts w:eastAsia="Times New Roman" w:cs="Times New Roman"/>
          <w:b/>
          <w:bCs/>
          <w:color w:val="000000"/>
          <w:szCs w:val="24"/>
        </w:rPr>
        <w:t>2</w:t>
      </w:r>
      <w:r w:rsidR="00A44ED5" w:rsidRPr="00A44ED5">
        <w:rPr>
          <w:rFonts w:eastAsia="Times New Roman" w:cs="Times New Roman"/>
          <w:b/>
          <w:bCs/>
          <w:color w:val="000000"/>
          <w:szCs w:val="24"/>
        </w:rPr>
        <w:t xml:space="preserve">% each, </w:t>
      </w:r>
      <w:r w:rsidR="00361BFC">
        <w:rPr>
          <w:rFonts w:eastAsia="Times New Roman" w:cs="Times New Roman"/>
          <w:b/>
          <w:bCs/>
          <w:color w:val="000000"/>
          <w:szCs w:val="24"/>
        </w:rPr>
        <w:t>36</w:t>
      </w:r>
      <w:r w:rsidR="00A44ED5" w:rsidRPr="00A44ED5">
        <w:rPr>
          <w:rFonts w:eastAsia="Times New Roman" w:cs="Times New Roman"/>
          <w:b/>
          <w:bCs/>
          <w:color w:val="000000"/>
          <w:szCs w:val="24"/>
        </w:rPr>
        <w:t>% total)</w:t>
      </w:r>
      <w:r w:rsidRPr="00A44ED5">
        <w:rPr>
          <w:rFonts w:eastAsia="Times New Roman" w:cs="Times New Roman"/>
          <w:bCs/>
          <w:color w:val="000000"/>
          <w:szCs w:val="24"/>
        </w:rPr>
        <w:t xml:space="preserve"> </w:t>
      </w:r>
      <w:r w:rsidR="007C03AE" w:rsidRPr="00A44ED5">
        <w:rPr>
          <w:rFonts w:eastAsia="Times New Roman" w:cs="Times New Roman"/>
          <w:bCs/>
          <w:color w:val="000000"/>
          <w:szCs w:val="24"/>
        </w:rPr>
        <w:t>Students will complete three Observations and write corresponding reflection papers (3-4 pages in length) following the instructions provided at the end of the syllabus</w:t>
      </w:r>
      <w:r w:rsidR="009F0990">
        <w:rPr>
          <w:rFonts w:eastAsia="Times New Roman" w:cs="Times New Roman"/>
          <w:bCs/>
          <w:color w:val="000000"/>
          <w:szCs w:val="24"/>
        </w:rPr>
        <w:t xml:space="preserve"> (</w:t>
      </w:r>
      <w:r w:rsidR="009F0990">
        <w:rPr>
          <w:rFonts w:eastAsia="Times New Roman" w:cs="Times New Roman"/>
          <w:bCs/>
          <w:iCs/>
          <w:color w:val="000000"/>
          <w:szCs w:val="24"/>
        </w:rPr>
        <w:t>APA style -</w:t>
      </w:r>
      <w:r w:rsidR="009F0990" w:rsidRPr="009F0990">
        <w:rPr>
          <w:rFonts w:eastAsia="Times New Roman" w:cs="Times New Roman"/>
          <w:bCs/>
          <w:iCs/>
          <w:color w:val="000000"/>
          <w:szCs w:val="24"/>
        </w:rPr>
        <w:t>12pt font, 1 inch margins, cover page and references do not count towards page count)</w:t>
      </w:r>
      <w:r w:rsidR="00A44ED5">
        <w:rPr>
          <w:rFonts w:eastAsia="Times New Roman" w:cs="Times New Roman"/>
          <w:bCs/>
          <w:color w:val="000000"/>
          <w:szCs w:val="24"/>
        </w:rPr>
        <w:t xml:space="preserve">. </w:t>
      </w:r>
      <w:r w:rsidR="009D3696" w:rsidRPr="009C58E3">
        <w:rPr>
          <w:rFonts w:eastAsia="Times New Roman" w:cs="Times New Roman"/>
          <w:color w:val="000000"/>
          <w:szCs w:val="24"/>
        </w:rPr>
        <w:t>Observation papers must be turned in v</w:t>
      </w:r>
      <w:r w:rsidR="00DD1784">
        <w:rPr>
          <w:rFonts w:eastAsia="Times New Roman" w:cs="Times New Roman"/>
          <w:color w:val="000000"/>
          <w:szCs w:val="24"/>
        </w:rPr>
        <w:t xml:space="preserve">ia </w:t>
      </w:r>
      <w:proofErr w:type="spellStart"/>
      <w:r w:rsidR="00DD1784">
        <w:rPr>
          <w:rFonts w:eastAsia="Times New Roman" w:cs="Times New Roman"/>
          <w:color w:val="000000"/>
          <w:szCs w:val="24"/>
        </w:rPr>
        <w:t>SafeAssign</w:t>
      </w:r>
      <w:proofErr w:type="spellEnd"/>
      <w:r w:rsidR="00DD1784">
        <w:rPr>
          <w:rFonts w:eastAsia="Times New Roman" w:cs="Times New Roman"/>
          <w:color w:val="000000"/>
          <w:szCs w:val="24"/>
        </w:rPr>
        <w:t xml:space="preserve"> on Black Board </w:t>
      </w:r>
      <w:r w:rsidR="00DD1784" w:rsidRPr="00DD1784">
        <w:rPr>
          <w:rFonts w:eastAsia="Times New Roman" w:cs="Times New Roman"/>
          <w:b/>
          <w:i/>
          <w:color w:val="000000"/>
          <w:szCs w:val="24"/>
          <w:u w:val="single"/>
        </w:rPr>
        <w:t xml:space="preserve">before class </w:t>
      </w:r>
      <w:r w:rsidR="00632634">
        <w:rPr>
          <w:rFonts w:eastAsia="Times New Roman" w:cs="Times New Roman"/>
          <w:color w:val="000000"/>
          <w:szCs w:val="24"/>
        </w:rPr>
        <w:t xml:space="preserve">on the corresponding day but you may conduct the observation at any time prior to that. </w:t>
      </w:r>
    </w:p>
    <w:p w14:paraId="325306C1" w14:textId="77777777" w:rsidR="006660F9" w:rsidRDefault="006660F9" w:rsidP="006660F9">
      <w:pPr>
        <w:rPr>
          <w:rFonts w:eastAsia="Times New Roman" w:cs="Times New Roman"/>
          <w:color w:val="000000"/>
          <w:szCs w:val="24"/>
        </w:rPr>
      </w:pPr>
    </w:p>
    <w:p w14:paraId="3636F633" w14:textId="1BA0F244" w:rsidR="006660F9" w:rsidRPr="009C58E3" w:rsidRDefault="1581B4BE" w:rsidP="1581B4BE">
      <w:pPr>
        <w:ind w:left="1440"/>
        <w:rPr>
          <w:rFonts w:eastAsia="Times New Roman" w:cs="Times New Roman"/>
          <w:color w:val="000000" w:themeColor="text1"/>
        </w:rPr>
      </w:pPr>
      <w:r w:rsidRPr="1581B4BE">
        <w:rPr>
          <w:rFonts w:eastAsia="Times New Roman" w:cs="Times New Roman"/>
          <w:b/>
          <w:bCs/>
          <w:color w:val="000000" w:themeColor="text1"/>
        </w:rPr>
        <w:t>Observation 1</w:t>
      </w:r>
      <w:r w:rsidRPr="1581B4BE">
        <w:rPr>
          <w:rFonts w:eastAsia="Times New Roman" w:cs="Times New Roman"/>
          <w:color w:val="000000" w:themeColor="text1"/>
        </w:rPr>
        <w:t xml:space="preserve"> (Infants and Toddlers– birth-3 year olds) due 3:30 pm </w:t>
      </w:r>
      <w:r w:rsidRPr="1581B4BE">
        <w:rPr>
          <w:rFonts w:eastAsia="Times New Roman" w:cs="Times New Roman"/>
          <w:b/>
          <w:bCs/>
          <w:color w:val="000000" w:themeColor="text1"/>
        </w:rPr>
        <w:t xml:space="preserve">2/16/17 </w:t>
      </w:r>
    </w:p>
    <w:p w14:paraId="758FE56E" w14:textId="54E91DE4" w:rsidR="00A44ED5" w:rsidRDefault="1581B4BE" w:rsidP="1581B4BE">
      <w:pPr>
        <w:ind w:left="1440"/>
        <w:rPr>
          <w:rFonts w:eastAsia="Times New Roman" w:cs="Times New Roman"/>
          <w:color w:val="000000" w:themeColor="text1"/>
        </w:rPr>
      </w:pPr>
      <w:r w:rsidRPr="1581B4BE">
        <w:rPr>
          <w:rFonts w:eastAsia="Times New Roman" w:cs="Times New Roman"/>
          <w:b/>
          <w:bCs/>
          <w:color w:val="000000" w:themeColor="text1"/>
        </w:rPr>
        <w:t>Observation 2</w:t>
      </w:r>
      <w:r w:rsidRPr="1581B4BE">
        <w:rPr>
          <w:rFonts w:eastAsia="Times New Roman" w:cs="Times New Roman"/>
          <w:color w:val="000000" w:themeColor="text1"/>
        </w:rPr>
        <w:t xml:space="preserve"> (Early to Middle childhood 4-10 year olds) due 3:30 pm </w:t>
      </w:r>
      <w:r w:rsidRPr="1581B4BE">
        <w:rPr>
          <w:rFonts w:eastAsia="Times New Roman" w:cs="Times New Roman"/>
          <w:b/>
          <w:bCs/>
          <w:color w:val="000000" w:themeColor="text1"/>
        </w:rPr>
        <w:t>3/9/17</w:t>
      </w:r>
      <w:r w:rsidR="006660F9">
        <w:br/>
      </w:r>
      <w:r w:rsidRPr="1581B4BE">
        <w:rPr>
          <w:rFonts w:eastAsia="Times New Roman" w:cs="Times New Roman"/>
          <w:b/>
          <w:bCs/>
          <w:color w:val="000000" w:themeColor="text1"/>
        </w:rPr>
        <w:t>Observation 3</w:t>
      </w:r>
      <w:r w:rsidRPr="1581B4BE">
        <w:rPr>
          <w:rFonts w:eastAsia="Times New Roman" w:cs="Times New Roman"/>
          <w:color w:val="000000" w:themeColor="text1"/>
        </w:rPr>
        <w:t xml:space="preserve"> (Adolescence 12-18 year olds) due 3:30 pm </w:t>
      </w:r>
      <w:r w:rsidRPr="1581B4BE">
        <w:rPr>
          <w:rFonts w:eastAsia="Times New Roman" w:cs="Times New Roman"/>
          <w:b/>
          <w:bCs/>
          <w:color w:val="000000" w:themeColor="text1"/>
        </w:rPr>
        <w:t>4/11/17</w:t>
      </w:r>
      <w:r w:rsidR="006660F9">
        <w:br/>
      </w:r>
    </w:p>
    <w:p w14:paraId="2C61A42C" w14:textId="2637AD3C" w:rsidR="006660F9" w:rsidRDefault="00F9581C" w:rsidP="00C8241E">
      <w:pPr>
        <w:jc w:val="center"/>
        <w:rPr>
          <w:rFonts w:eastAsia="Times New Roman" w:cs="Times New Roman"/>
          <w:b/>
          <w:color w:val="000000"/>
          <w:szCs w:val="24"/>
        </w:rPr>
      </w:pPr>
      <w:r>
        <w:rPr>
          <w:rFonts w:eastAsia="Times New Roman" w:cs="Times New Roman"/>
          <w:i/>
          <w:color w:val="000000"/>
          <w:szCs w:val="24"/>
        </w:rPr>
        <w:t>***</w:t>
      </w:r>
      <w:r w:rsidR="00AF6B8E" w:rsidRPr="00F9581C">
        <w:rPr>
          <w:rFonts w:eastAsia="Times New Roman" w:cs="Times New Roman"/>
          <w:i/>
          <w:color w:val="000000"/>
          <w:szCs w:val="24"/>
        </w:rPr>
        <w:t>All l</w:t>
      </w:r>
      <w:r w:rsidR="00A44ED5" w:rsidRPr="00F9581C">
        <w:rPr>
          <w:rFonts w:eastAsia="Times New Roman" w:cs="Times New Roman"/>
          <w:i/>
          <w:color w:val="000000"/>
          <w:szCs w:val="24"/>
        </w:rPr>
        <w:t xml:space="preserve">ate assignments will </w:t>
      </w:r>
      <w:r w:rsidR="00DD1784" w:rsidRPr="00F9581C">
        <w:rPr>
          <w:rFonts w:eastAsia="Times New Roman" w:cs="Times New Roman"/>
          <w:i/>
          <w:color w:val="000000"/>
          <w:szCs w:val="24"/>
        </w:rPr>
        <w:t>be subject to a</w:t>
      </w:r>
      <w:r w:rsidR="00AF6B8E" w:rsidRPr="00F9581C">
        <w:rPr>
          <w:rFonts w:eastAsia="Times New Roman" w:cs="Times New Roman"/>
          <w:i/>
          <w:color w:val="000000"/>
          <w:szCs w:val="24"/>
        </w:rPr>
        <w:t>n automatic</w:t>
      </w:r>
      <w:r w:rsidR="00DD1784" w:rsidRPr="00F9581C">
        <w:rPr>
          <w:rFonts w:eastAsia="Times New Roman" w:cs="Times New Roman"/>
          <w:i/>
          <w:color w:val="000000"/>
          <w:szCs w:val="24"/>
        </w:rPr>
        <w:t xml:space="preserve"> 10% penalty</w:t>
      </w:r>
      <w:r w:rsidR="00A44ED5" w:rsidRPr="00F9581C">
        <w:rPr>
          <w:rFonts w:eastAsia="Times New Roman" w:cs="Times New Roman"/>
          <w:i/>
          <w:color w:val="000000"/>
          <w:szCs w:val="24"/>
        </w:rPr>
        <w:t xml:space="preserve"> </w:t>
      </w:r>
      <w:r w:rsidR="00AF6B8E" w:rsidRPr="00F9581C">
        <w:rPr>
          <w:rFonts w:eastAsia="Times New Roman" w:cs="Times New Roman"/>
          <w:i/>
          <w:color w:val="000000"/>
          <w:szCs w:val="24"/>
        </w:rPr>
        <w:t>(so a paper that originally would have earned a 90% will only earn 80%). A</w:t>
      </w:r>
      <w:r w:rsidR="00A44ED5" w:rsidRPr="00F9581C">
        <w:rPr>
          <w:rFonts w:eastAsia="Times New Roman" w:cs="Times New Roman"/>
          <w:i/>
          <w:color w:val="000000"/>
          <w:szCs w:val="24"/>
        </w:rPr>
        <w:t>dditional points may be dedu</w:t>
      </w:r>
      <w:r w:rsidRPr="00F9581C">
        <w:rPr>
          <w:rFonts w:eastAsia="Times New Roman" w:cs="Times New Roman"/>
          <w:i/>
          <w:color w:val="000000"/>
          <w:szCs w:val="24"/>
        </w:rPr>
        <w:t>cted for assignments more than one</w:t>
      </w:r>
      <w:r w:rsidR="00A44ED5" w:rsidRPr="00F9581C">
        <w:rPr>
          <w:rFonts w:eastAsia="Times New Roman" w:cs="Times New Roman"/>
          <w:i/>
          <w:color w:val="000000"/>
          <w:szCs w:val="24"/>
        </w:rPr>
        <w:t xml:space="preserve"> day late. </w:t>
      </w:r>
      <w:r w:rsidRPr="00DF722F">
        <w:rPr>
          <w:rFonts w:eastAsia="Times New Roman" w:cs="Times New Roman"/>
          <w:b/>
          <w:i/>
          <w:color w:val="000000"/>
          <w:szCs w:val="24"/>
        </w:rPr>
        <w:t>L</w:t>
      </w:r>
      <w:r w:rsidR="00AF6B8E" w:rsidRPr="00DF722F">
        <w:rPr>
          <w:rFonts w:eastAsia="Times New Roman" w:cs="Times New Roman"/>
          <w:b/>
          <w:i/>
          <w:color w:val="000000"/>
          <w:szCs w:val="24"/>
        </w:rPr>
        <w:t xml:space="preserve">ate work will </w:t>
      </w:r>
      <w:r w:rsidRPr="00DF722F">
        <w:rPr>
          <w:rFonts w:eastAsia="Times New Roman" w:cs="Times New Roman"/>
          <w:b/>
          <w:i/>
          <w:color w:val="000000"/>
          <w:szCs w:val="24"/>
        </w:rPr>
        <w:t xml:space="preserve">not </w:t>
      </w:r>
      <w:r w:rsidR="00AF6B8E" w:rsidRPr="00DF722F">
        <w:rPr>
          <w:rFonts w:eastAsia="Times New Roman" w:cs="Times New Roman"/>
          <w:b/>
          <w:i/>
          <w:color w:val="000000"/>
          <w:szCs w:val="24"/>
        </w:rPr>
        <w:t xml:space="preserve">be accepted after </w:t>
      </w:r>
      <w:r w:rsidRPr="00DF722F">
        <w:rPr>
          <w:rFonts w:eastAsia="Times New Roman" w:cs="Times New Roman"/>
          <w:b/>
          <w:i/>
          <w:color w:val="000000"/>
          <w:szCs w:val="24"/>
        </w:rPr>
        <w:t>April 20</w:t>
      </w:r>
      <w:r w:rsidRPr="00DF722F">
        <w:rPr>
          <w:rFonts w:eastAsia="Times New Roman" w:cs="Times New Roman"/>
          <w:b/>
          <w:i/>
          <w:color w:val="000000"/>
          <w:szCs w:val="24"/>
          <w:vertAlign w:val="superscript"/>
        </w:rPr>
        <w:t>th</w:t>
      </w:r>
      <w:r>
        <w:rPr>
          <w:rFonts w:eastAsia="Times New Roman" w:cs="Times New Roman"/>
          <w:i/>
          <w:color w:val="000000"/>
          <w:szCs w:val="24"/>
        </w:rPr>
        <w:t>***</w:t>
      </w:r>
      <w:r w:rsidR="006660F9" w:rsidRPr="009C58E3">
        <w:rPr>
          <w:rFonts w:eastAsia="Times New Roman" w:cs="Times New Roman"/>
          <w:szCs w:val="24"/>
        </w:rPr>
        <w:br/>
      </w:r>
    </w:p>
    <w:p w14:paraId="177D3EFB" w14:textId="4FF57C4F" w:rsidR="00CB176F" w:rsidRPr="00DD1784" w:rsidRDefault="00C65EAE" w:rsidP="004639B4">
      <w:pPr>
        <w:rPr>
          <w:szCs w:val="24"/>
        </w:rPr>
      </w:pPr>
      <w:r>
        <w:rPr>
          <w:rFonts w:eastAsia="Times New Roman" w:cs="Times New Roman"/>
          <w:b/>
          <w:color w:val="000000"/>
          <w:szCs w:val="24"/>
        </w:rPr>
        <w:t xml:space="preserve">Leading </w:t>
      </w:r>
      <w:r w:rsidR="00BC0EC1">
        <w:rPr>
          <w:rFonts w:eastAsia="Times New Roman" w:cs="Times New Roman"/>
          <w:b/>
          <w:color w:val="000000"/>
          <w:szCs w:val="24"/>
        </w:rPr>
        <w:t>Small Group</w:t>
      </w:r>
      <w:r w:rsidR="006660F9">
        <w:rPr>
          <w:rFonts w:eastAsia="Times New Roman" w:cs="Times New Roman"/>
          <w:b/>
          <w:color w:val="000000"/>
          <w:szCs w:val="24"/>
        </w:rPr>
        <w:t xml:space="preserve"> Discussions </w:t>
      </w:r>
      <w:r w:rsidR="003A5D7A">
        <w:rPr>
          <w:rFonts w:eastAsia="Times New Roman" w:cs="Times New Roman"/>
          <w:b/>
          <w:color w:val="000000"/>
          <w:szCs w:val="24"/>
        </w:rPr>
        <w:t>(</w:t>
      </w:r>
      <w:r w:rsidR="004B207F">
        <w:rPr>
          <w:rFonts w:eastAsia="Times New Roman" w:cs="Times New Roman"/>
          <w:b/>
          <w:color w:val="000000"/>
          <w:szCs w:val="24"/>
        </w:rPr>
        <w:t>8</w:t>
      </w:r>
      <w:r w:rsidR="00807EDB" w:rsidRPr="009C58E3">
        <w:rPr>
          <w:rFonts w:eastAsia="Times New Roman" w:cs="Times New Roman"/>
          <w:b/>
          <w:color w:val="000000"/>
          <w:szCs w:val="24"/>
        </w:rPr>
        <w:t>%</w:t>
      </w:r>
      <w:r w:rsidR="00D63F36">
        <w:rPr>
          <w:rFonts w:eastAsia="Times New Roman" w:cs="Times New Roman"/>
          <w:b/>
          <w:color w:val="000000"/>
          <w:szCs w:val="24"/>
        </w:rPr>
        <w:t xml:space="preserve"> total</w:t>
      </w:r>
      <w:r w:rsidR="004B207F">
        <w:rPr>
          <w:rFonts w:eastAsia="Times New Roman" w:cs="Times New Roman"/>
          <w:b/>
          <w:color w:val="000000"/>
          <w:szCs w:val="24"/>
        </w:rPr>
        <w:t>, lead twice, 4% each</w:t>
      </w:r>
      <w:r w:rsidR="00807EDB" w:rsidRPr="009C58E3">
        <w:rPr>
          <w:rFonts w:eastAsia="Times New Roman" w:cs="Times New Roman"/>
          <w:b/>
          <w:color w:val="000000"/>
          <w:szCs w:val="24"/>
        </w:rPr>
        <w:t>)</w:t>
      </w:r>
      <w:r w:rsidR="00DD1784">
        <w:rPr>
          <w:rFonts w:eastAsia="Times New Roman" w:cs="Times New Roman"/>
          <w:b/>
          <w:color w:val="000000"/>
          <w:szCs w:val="24"/>
        </w:rPr>
        <w:t xml:space="preserve">. </w:t>
      </w:r>
      <w:r w:rsidR="00CB176F">
        <w:rPr>
          <w:szCs w:val="24"/>
        </w:rPr>
        <w:t xml:space="preserve">Students will be placed into 5 person discussion groups </w:t>
      </w:r>
      <w:r w:rsidR="001A0835">
        <w:rPr>
          <w:szCs w:val="24"/>
        </w:rPr>
        <w:t>during the 4</w:t>
      </w:r>
      <w:r w:rsidR="001A0835" w:rsidRPr="001A0835">
        <w:rPr>
          <w:szCs w:val="24"/>
          <w:vertAlign w:val="superscript"/>
        </w:rPr>
        <w:t>th</w:t>
      </w:r>
      <w:r w:rsidR="001A0835">
        <w:rPr>
          <w:szCs w:val="24"/>
        </w:rPr>
        <w:t xml:space="preserve"> class meeting </w:t>
      </w:r>
      <w:r w:rsidR="00CB176F">
        <w:rPr>
          <w:szCs w:val="24"/>
        </w:rPr>
        <w:t xml:space="preserve">and will remain in those groups for the entire semester. Each member of the discussion group will lead discussion twice. </w:t>
      </w:r>
      <w:r w:rsidR="00361BFC">
        <w:rPr>
          <w:szCs w:val="24"/>
        </w:rPr>
        <w:t>Discussion leaders will be expected to thoroughly read the</w:t>
      </w:r>
      <w:r w:rsidR="00CB176F">
        <w:rPr>
          <w:szCs w:val="24"/>
        </w:rPr>
        <w:t xml:space="preserve"> assigned</w:t>
      </w:r>
      <w:r w:rsidR="00361BFC">
        <w:rPr>
          <w:szCs w:val="24"/>
        </w:rPr>
        <w:t xml:space="preserve"> article and come to class </w:t>
      </w:r>
      <w:r w:rsidR="00CB176F">
        <w:rPr>
          <w:szCs w:val="24"/>
        </w:rPr>
        <w:t xml:space="preserve">prepared to engage their group members in discussion. </w:t>
      </w:r>
      <w:r w:rsidR="00CB176F">
        <w:t xml:space="preserve">To facilitate your preparation for discussion, leaders will prepare a brief list of </w:t>
      </w:r>
      <w:r w:rsidR="00DD1784" w:rsidRPr="00DD1784">
        <w:rPr>
          <w:u w:val="single"/>
        </w:rPr>
        <w:t>four</w:t>
      </w:r>
      <w:r w:rsidR="002E5D4E" w:rsidRPr="002E5D4E">
        <w:rPr>
          <w:u w:val="single"/>
        </w:rPr>
        <w:t xml:space="preserve"> </w:t>
      </w:r>
      <w:r w:rsidR="00CB176F" w:rsidRPr="002E5D4E">
        <w:rPr>
          <w:u w:val="single"/>
        </w:rPr>
        <w:t>themes/issues/questions across the readings</w:t>
      </w:r>
      <w:r w:rsidR="00CB176F">
        <w:t xml:space="preserve"> that strike </w:t>
      </w:r>
      <w:r w:rsidR="00E61692">
        <w:t>you</w:t>
      </w:r>
      <w:r w:rsidR="00CB176F">
        <w:t xml:space="preserve"> as interesting. </w:t>
      </w:r>
    </w:p>
    <w:p w14:paraId="3AE5EFE9" w14:textId="77777777" w:rsidR="002E5D4E" w:rsidRDefault="002E5D4E" w:rsidP="00E61692">
      <w:pPr>
        <w:ind w:firstLine="360"/>
      </w:pPr>
      <w:r>
        <w:t xml:space="preserve">Example starting places for your questions may include: </w:t>
      </w:r>
    </w:p>
    <w:p w14:paraId="2231977C" w14:textId="77777777" w:rsidR="002E5D4E" w:rsidRDefault="00CB176F" w:rsidP="002E5D4E">
      <w:pPr>
        <w:pStyle w:val="ListParagraph"/>
        <w:numPr>
          <w:ilvl w:val="0"/>
          <w:numId w:val="7"/>
        </w:numPr>
      </w:pPr>
      <w:r>
        <w:t xml:space="preserve">Are there parts of an argument in a reading that especially appeal to you? </w:t>
      </w:r>
      <w:r w:rsidR="007E2B88">
        <w:t>Are highly relevant to you personally</w:t>
      </w:r>
      <w:r>
        <w:t>? Or with which you disagree?</w:t>
      </w:r>
    </w:p>
    <w:p w14:paraId="35CA5D7C" w14:textId="7F379177" w:rsidR="003F5B5C" w:rsidRDefault="007E2B88" w:rsidP="003F5B5C">
      <w:pPr>
        <w:pStyle w:val="ListParagraph"/>
        <w:numPr>
          <w:ilvl w:val="0"/>
          <w:numId w:val="7"/>
        </w:numPr>
      </w:pPr>
      <w:r>
        <w:t xml:space="preserve">How can the information be </w:t>
      </w:r>
      <w:r w:rsidR="00D63F36">
        <w:t xml:space="preserve">used to support healthy development? </w:t>
      </w:r>
    </w:p>
    <w:p w14:paraId="3D1F093C" w14:textId="77777777" w:rsidR="002E5D4E" w:rsidRDefault="007E2B88" w:rsidP="002E5D4E">
      <w:pPr>
        <w:pStyle w:val="ListParagraph"/>
        <w:numPr>
          <w:ilvl w:val="0"/>
          <w:numId w:val="7"/>
        </w:numPr>
      </w:pPr>
      <w:r>
        <w:t xml:space="preserve">For empirical studies: </w:t>
      </w:r>
      <w:r w:rsidR="00CB176F">
        <w:t xml:space="preserve">Are the measures and design appropriate for the questions being studied? Are the conclusions justified? </w:t>
      </w:r>
    </w:p>
    <w:p w14:paraId="6AB21105" w14:textId="77777777" w:rsidR="00CB176F" w:rsidRDefault="00CB176F" w:rsidP="004639B4"/>
    <w:p w14:paraId="4C43DEEF" w14:textId="0FB11591" w:rsidR="00E61692" w:rsidRDefault="00E61692" w:rsidP="004639B4">
      <w:r>
        <w:lastRenderedPageBreak/>
        <w:t xml:space="preserve">When you lead discussion, you will hand in your </w:t>
      </w:r>
      <w:r w:rsidRPr="00DD1784">
        <w:rPr>
          <w:b/>
          <w:u w:val="single"/>
        </w:rPr>
        <w:t>typed</w:t>
      </w:r>
      <w:r>
        <w:rPr>
          <w:szCs w:val="24"/>
        </w:rPr>
        <w:t xml:space="preserve"> discussion questions (including your full name</w:t>
      </w:r>
      <w:r w:rsidR="00DD1784">
        <w:rPr>
          <w:szCs w:val="24"/>
        </w:rPr>
        <w:t>,</w:t>
      </w:r>
      <w:r>
        <w:rPr>
          <w:szCs w:val="24"/>
        </w:rPr>
        <w:t xml:space="preserve"> UIN</w:t>
      </w:r>
      <w:r w:rsidR="00DD1784">
        <w:rPr>
          <w:szCs w:val="24"/>
        </w:rPr>
        <w:t>, and your discussion group number</w:t>
      </w:r>
      <w:r>
        <w:rPr>
          <w:szCs w:val="24"/>
        </w:rPr>
        <w:t xml:space="preserve">) at the end of the class period. Hand written submissions will not be accepted. </w:t>
      </w:r>
      <w:r w:rsidR="00F012D3">
        <w:t xml:space="preserve">Given that these questions are intended to support class discussion, late questions will not be accepted. </w:t>
      </w:r>
    </w:p>
    <w:p w14:paraId="62CC42CD" w14:textId="77777777" w:rsidR="00E61692" w:rsidRDefault="00E61692" w:rsidP="004639B4"/>
    <w:p w14:paraId="512B935B" w14:textId="7DB42AF3" w:rsidR="007818A8" w:rsidRPr="00F012D3" w:rsidRDefault="007818A8" w:rsidP="004639B4">
      <w:pPr>
        <w:rPr>
          <w:b/>
          <w:szCs w:val="24"/>
        </w:rPr>
      </w:pPr>
      <w:r>
        <w:rPr>
          <w:szCs w:val="24"/>
        </w:rPr>
        <w:t xml:space="preserve">Missed discussion days </w:t>
      </w:r>
      <w:r w:rsidRPr="00E61692">
        <w:rPr>
          <w:szCs w:val="24"/>
          <w:u w:val="single"/>
        </w:rPr>
        <w:t>cannot be made up</w:t>
      </w:r>
      <w:r>
        <w:rPr>
          <w:szCs w:val="24"/>
        </w:rPr>
        <w:t xml:space="preserve">. If a conflict arises on your </w:t>
      </w:r>
      <w:r w:rsidR="0016745F">
        <w:rPr>
          <w:szCs w:val="24"/>
        </w:rPr>
        <w:t xml:space="preserve">chosen discussion day, contact Callie </w:t>
      </w:r>
      <w:r w:rsidRPr="007818A8">
        <w:rPr>
          <w:szCs w:val="24"/>
          <w:u w:val="single"/>
        </w:rPr>
        <w:t>ahead of time</w:t>
      </w:r>
      <w:r>
        <w:rPr>
          <w:szCs w:val="24"/>
        </w:rPr>
        <w:t xml:space="preserve"> and every effort will be made to reschedule you. </w:t>
      </w:r>
      <w:r w:rsidR="00F012D3">
        <w:rPr>
          <w:szCs w:val="24"/>
        </w:rPr>
        <w:t xml:space="preserve"> </w:t>
      </w:r>
      <w:r w:rsidRPr="00F012D3">
        <w:rPr>
          <w:b/>
          <w:szCs w:val="24"/>
        </w:rPr>
        <w:t xml:space="preserve">Failure to attend class on your assigned discussion day and/or </w:t>
      </w:r>
      <w:r w:rsidR="00F012D3" w:rsidRPr="00F012D3">
        <w:rPr>
          <w:b/>
          <w:szCs w:val="24"/>
        </w:rPr>
        <w:t xml:space="preserve">submit discussion questions </w:t>
      </w:r>
      <w:r w:rsidRPr="00F012D3">
        <w:rPr>
          <w:b/>
          <w:szCs w:val="24"/>
        </w:rPr>
        <w:t xml:space="preserve">will result in all or partial point </w:t>
      </w:r>
      <w:r w:rsidR="00BC0EC1">
        <w:rPr>
          <w:b/>
          <w:szCs w:val="24"/>
        </w:rPr>
        <w:t>forfeiture</w:t>
      </w:r>
      <w:r w:rsidRPr="00F012D3">
        <w:rPr>
          <w:b/>
          <w:szCs w:val="24"/>
        </w:rPr>
        <w:t xml:space="preserve">. </w:t>
      </w:r>
    </w:p>
    <w:p w14:paraId="0FC0DE95" w14:textId="77777777" w:rsidR="007818A8" w:rsidRPr="007818A8" w:rsidRDefault="007818A8" w:rsidP="004639B4">
      <w:pPr>
        <w:rPr>
          <w:szCs w:val="24"/>
        </w:rPr>
      </w:pPr>
    </w:p>
    <w:p w14:paraId="7527A968" w14:textId="300395A5" w:rsidR="00900D03" w:rsidRDefault="003A5D7A" w:rsidP="003242D8">
      <w:pPr>
        <w:rPr>
          <w:rFonts w:eastAsia="Times New Roman" w:cs="Times New Roman"/>
          <w:color w:val="000000"/>
          <w:szCs w:val="24"/>
        </w:rPr>
      </w:pPr>
      <w:r>
        <w:rPr>
          <w:rFonts w:eastAsia="Times New Roman" w:cs="Times New Roman"/>
          <w:b/>
          <w:bCs/>
          <w:color w:val="000000"/>
          <w:szCs w:val="24"/>
        </w:rPr>
        <w:t>Blackboard Exams</w:t>
      </w:r>
      <w:r w:rsidR="00C65EAE">
        <w:rPr>
          <w:rFonts w:eastAsia="Times New Roman" w:cs="Times New Roman"/>
          <w:b/>
          <w:bCs/>
          <w:color w:val="000000"/>
          <w:szCs w:val="24"/>
        </w:rPr>
        <w:t xml:space="preserve"> (</w:t>
      </w:r>
      <w:r w:rsidR="00F012D3">
        <w:rPr>
          <w:rFonts w:eastAsia="Times New Roman" w:cs="Times New Roman"/>
          <w:b/>
          <w:bCs/>
          <w:color w:val="000000"/>
          <w:szCs w:val="24"/>
        </w:rPr>
        <w:t xml:space="preserve">3 Exams, 12% each, </w:t>
      </w:r>
      <w:r w:rsidR="00595D06">
        <w:rPr>
          <w:rFonts w:eastAsia="Times New Roman" w:cs="Times New Roman"/>
          <w:b/>
          <w:bCs/>
          <w:color w:val="000000"/>
          <w:szCs w:val="24"/>
        </w:rPr>
        <w:t>3</w:t>
      </w:r>
      <w:r w:rsidR="00361BFC">
        <w:rPr>
          <w:rFonts w:eastAsia="Times New Roman" w:cs="Times New Roman"/>
          <w:b/>
          <w:bCs/>
          <w:color w:val="000000"/>
          <w:szCs w:val="24"/>
        </w:rPr>
        <w:t>6</w:t>
      </w:r>
      <w:r w:rsidR="003242D8" w:rsidRPr="009C58E3">
        <w:rPr>
          <w:rFonts w:eastAsia="Times New Roman" w:cs="Times New Roman"/>
          <w:b/>
          <w:bCs/>
          <w:color w:val="000000"/>
          <w:szCs w:val="24"/>
        </w:rPr>
        <w:t>%</w:t>
      </w:r>
      <w:r w:rsidR="00F012D3">
        <w:rPr>
          <w:rFonts w:eastAsia="Times New Roman" w:cs="Times New Roman"/>
          <w:b/>
          <w:bCs/>
          <w:color w:val="000000"/>
          <w:szCs w:val="24"/>
        </w:rPr>
        <w:t xml:space="preserve"> total</w:t>
      </w:r>
      <w:r w:rsidR="003242D8" w:rsidRPr="009C58E3">
        <w:rPr>
          <w:rFonts w:eastAsia="Times New Roman" w:cs="Times New Roman"/>
          <w:b/>
          <w:bCs/>
          <w:color w:val="000000"/>
          <w:szCs w:val="24"/>
        </w:rPr>
        <w:t>)</w:t>
      </w:r>
      <w:r w:rsidR="00AF6B8E">
        <w:rPr>
          <w:rFonts w:eastAsia="Times New Roman" w:cs="Times New Roman"/>
          <w:b/>
          <w:bCs/>
          <w:color w:val="000000"/>
          <w:szCs w:val="24"/>
        </w:rPr>
        <w:t xml:space="preserve">. </w:t>
      </w:r>
      <w:r w:rsidR="003242D8" w:rsidRPr="009C58E3">
        <w:rPr>
          <w:rFonts w:eastAsia="Times New Roman" w:cs="Times New Roman"/>
          <w:color w:val="000000"/>
          <w:szCs w:val="24"/>
        </w:rPr>
        <w:t xml:space="preserve">There will be </w:t>
      </w:r>
      <w:r w:rsidR="00595D06">
        <w:rPr>
          <w:rFonts w:eastAsia="Times New Roman" w:cs="Times New Roman"/>
          <w:color w:val="000000"/>
          <w:szCs w:val="24"/>
        </w:rPr>
        <w:t>3</w:t>
      </w:r>
      <w:r w:rsidR="003242D8" w:rsidRPr="009C58E3">
        <w:rPr>
          <w:rFonts w:eastAsia="Times New Roman" w:cs="Times New Roman"/>
          <w:color w:val="000000"/>
          <w:szCs w:val="24"/>
        </w:rPr>
        <w:t xml:space="preserve"> non-cumulative </w:t>
      </w:r>
      <w:r w:rsidR="00A44ED5">
        <w:rPr>
          <w:rFonts w:eastAsia="Times New Roman" w:cs="Times New Roman"/>
          <w:color w:val="000000"/>
          <w:szCs w:val="24"/>
        </w:rPr>
        <w:t>open note exams</w:t>
      </w:r>
      <w:r w:rsidR="003242D8" w:rsidRPr="009C58E3">
        <w:rPr>
          <w:rFonts w:eastAsia="Times New Roman" w:cs="Times New Roman"/>
          <w:color w:val="000000"/>
          <w:szCs w:val="24"/>
        </w:rPr>
        <w:t xml:space="preserve"> throughout the course</w:t>
      </w:r>
      <w:r w:rsidR="00A44ED5">
        <w:rPr>
          <w:rFonts w:eastAsia="Times New Roman" w:cs="Times New Roman"/>
          <w:color w:val="000000"/>
          <w:szCs w:val="24"/>
        </w:rPr>
        <w:t xml:space="preserve"> administered via </w:t>
      </w:r>
      <w:r w:rsidR="00AF6B8E">
        <w:rPr>
          <w:rFonts w:eastAsia="Times New Roman" w:cs="Times New Roman"/>
          <w:color w:val="000000"/>
          <w:szCs w:val="24"/>
        </w:rPr>
        <w:t>B</w:t>
      </w:r>
      <w:r w:rsidR="00A44ED5">
        <w:rPr>
          <w:rFonts w:eastAsia="Times New Roman" w:cs="Times New Roman"/>
          <w:color w:val="000000"/>
          <w:szCs w:val="24"/>
        </w:rPr>
        <w:t>lackboard</w:t>
      </w:r>
      <w:r w:rsidR="003242D8" w:rsidRPr="009C58E3">
        <w:rPr>
          <w:rFonts w:eastAsia="Times New Roman" w:cs="Times New Roman"/>
          <w:color w:val="000000"/>
          <w:szCs w:val="24"/>
        </w:rPr>
        <w:t xml:space="preserve">. </w:t>
      </w:r>
    </w:p>
    <w:p w14:paraId="0D9AEC3A" w14:textId="205115A1" w:rsidR="00900D03" w:rsidRPr="00313325" w:rsidRDefault="1581B4BE" w:rsidP="1581B4BE">
      <w:pPr>
        <w:pStyle w:val="ListParagraph"/>
        <w:numPr>
          <w:ilvl w:val="0"/>
          <w:numId w:val="8"/>
        </w:numPr>
        <w:spacing w:line="360" w:lineRule="auto"/>
        <w:rPr>
          <w:rFonts w:eastAsia="Times New Roman" w:cs="Times New Roman"/>
          <w:color w:val="000000" w:themeColor="text1"/>
        </w:rPr>
      </w:pPr>
      <w:r w:rsidRPr="1581B4BE">
        <w:rPr>
          <w:rFonts w:eastAsia="Times New Roman" w:cs="Times New Roman"/>
          <w:b/>
          <w:bCs/>
          <w:color w:val="000000" w:themeColor="text1"/>
        </w:rPr>
        <w:t>Exam 1</w:t>
      </w:r>
      <w:r w:rsidRPr="1581B4BE">
        <w:rPr>
          <w:rFonts w:eastAsia="Times New Roman" w:cs="Times New Roman"/>
          <w:color w:val="000000" w:themeColor="text1"/>
        </w:rPr>
        <w:t xml:space="preserve"> 5pm on Tuesday 2/7/2017 to Noon on Friday 2/10/2017</w:t>
      </w:r>
    </w:p>
    <w:p w14:paraId="0B6520D9" w14:textId="2A9EF6BC" w:rsidR="00900D03" w:rsidRPr="00313325" w:rsidRDefault="1581B4BE" w:rsidP="1581B4BE">
      <w:pPr>
        <w:pStyle w:val="ListParagraph"/>
        <w:numPr>
          <w:ilvl w:val="0"/>
          <w:numId w:val="8"/>
        </w:numPr>
        <w:spacing w:line="360" w:lineRule="auto"/>
        <w:rPr>
          <w:rFonts w:eastAsia="Times New Roman" w:cs="Times New Roman"/>
          <w:color w:val="000000" w:themeColor="text1"/>
        </w:rPr>
      </w:pPr>
      <w:r w:rsidRPr="1581B4BE">
        <w:rPr>
          <w:rFonts w:eastAsia="Times New Roman" w:cs="Times New Roman"/>
          <w:b/>
          <w:bCs/>
          <w:color w:val="000000" w:themeColor="text1"/>
        </w:rPr>
        <w:t>Exam 2</w:t>
      </w:r>
      <w:r w:rsidRPr="1581B4BE">
        <w:rPr>
          <w:rFonts w:eastAsia="Times New Roman" w:cs="Times New Roman"/>
          <w:color w:val="000000" w:themeColor="text1"/>
        </w:rPr>
        <w:t xml:space="preserve"> 5pm on Tuesday 3/14/2017 to Noon on Friday 3/17/2017</w:t>
      </w:r>
    </w:p>
    <w:p w14:paraId="41A9EC04" w14:textId="31410D93" w:rsidR="00900D03" w:rsidRPr="00313325" w:rsidRDefault="1581B4BE" w:rsidP="1581B4BE">
      <w:pPr>
        <w:pStyle w:val="ListParagraph"/>
        <w:numPr>
          <w:ilvl w:val="0"/>
          <w:numId w:val="8"/>
        </w:numPr>
        <w:spacing w:line="360" w:lineRule="auto"/>
        <w:rPr>
          <w:rFonts w:eastAsia="Times New Roman" w:cs="Times New Roman"/>
          <w:color w:val="000000" w:themeColor="text1"/>
        </w:rPr>
      </w:pPr>
      <w:r w:rsidRPr="1581B4BE">
        <w:rPr>
          <w:rFonts w:eastAsia="Times New Roman" w:cs="Times New Roman"/>
          <w:b/>
          <w:bCs/>
          <w:color w:val="000000" w:themeColor="text1"/>
        </w:rPr>
        <w:t xml:space="preserve">Exam 3 </w:t>
      </w:r>
      <w:r w:rsidRPr="1581B4BE">
        <w:rPr>
          <w:rFonts w:eastAsia="Times New Roman" w:cs="Times New Roman"/>
          <w:color w:val="000000" w:themeColor="text1"/>
        </w:rPr>
        <w:t>5pm on Thursday 4/27/2017 to Noon on Sunday 4/30/2017</w:t>
      </w:r>
    </w:p>
    <w:p w14:paraId="2ED01E5C" w14:textId="2806B35D" w:rsidR="006660F9" w:rsidRDefault="003242D8" w:rsidP="003242D8">
      <w:pPr>
        <w:rPr>
          <w:rFonts w:eastAsia="Times New Roman" w:cs="Times New Roman"/>
          <w:color w:val="000000"/>
          <w:szCs w:val="24"/>
        </w:rPr>
      </w:pPr>
      <w:r w:rsidRPr="009C58E3">
        <w:rPr>
          <w:rFonts w:eastAsia="Times New Roman" w:cs="Times New Roman"/>
          <w:iCs/>
          <w:color w:val="000000"/>
          <w:szCs w:val="24"/>
        </w:rPr>
        <w:t xml:space="preserve">There will be </w:t>
      </w:r>
      <w:r w:rsidRPr="00BD13E1">
        <w:rPr>
          <w:rFonts w:eastAsia="Times New Roman" w:cs="Times New Roman"/>
          <w:iCs/>
          <w:color w:val="000000"/>
          <w:szCs w:val="24"/>
          <w:u w:val="single"/>
        </w:rPr>
        <w:t xml:space="preserve">no opportunities to retake a missed </w:t>
      </w:r>
      <w:r w:rsidR="00A44ED5" w:rsidRPr="00BD13E1">
        <w:rPr>
          <w:rFonts w:eastAsia="Times New Roman" w:cs="Times New Roman"/>
          <w:iCs/>
          <w:color w:val="000000"/>
          <w:szCs w:val="24"/>
          <w:u w:val="single"/>
        </w:rPr>
        <w:t>exam</w:t>
      </w:r>
      <w:r w:rsidR="00E171B0">
        <w:rPr>
          <w:rFonts w:eastAsia="Times New Roman" w:cs="Times New Roman"/>
          <w:iCs/>
          <w:color w:val="000000"/>
          <w:szCs w:val="24"/>
        </w:rPr>
        <w:t>,</w:t>
      </w:r>
      <w:r w:rsidR="00A44ED5">
        <w:rPr>
          <w:rFonts w:eastAsia="Times New Roman" w:cs="Times New Roman"/>
          <w:iCs/>
          <w:color w:val="000000"/>
          <w:szCs w:val="24"/>
        </w:rPr>
        <w:t xml:space="preserve"> </w:t>
      </w:r>
      <w:r w:rsidRPr="009C58E3">
        <w:rPr>
          <w:rFonts w:eastAsia="Times New Roman" w:cs="Times New Roman"/>
          <w:iCs/>
          <w:color w:val="000000"/>
          <w:szCs w:val="24"/>
        </w:rPr>
        <w:t>however</w:t>
      </w:r>
      <w:r w:rsidR="00AD11FC">
        <w:rPr>
          <w:rFonts w:eastAsia="Times New Roman" w:cs="Times New Roman"/>
          <w:iCs/>
          <w:color w:val="000000"/>
          <w:szCs w:val="24"/>
        </w:rPr>
        <w:t xml:space="preserve"> student’s missing an exam may </w:t>
      </w:r>
      <w:r w:rsidRPr="009C58E3">
        <w:rPr>
          <w:rFonts w:eastAsia="Times New Roman" w:cs="Times New Roman"/>
          <w:iCs/>
          <w:color w:val="000000"/>
          <w:szCs w:val="24"/>
        </w:rPr>
        <w:t>make</w:t>
      </w:r>
      <w:r w:rsidR="00AD11FC">
        <w:rPr>
          <w:rFonts w:eastAsia="Times New Roman" w:cs="Times New Roman"/>
          <w:iCs/>
          <w:color w:val="000000"/>
          <w:szCs w:val="24"/>
        </w:rPr>
        <w:t xml:space="preserve"> it </w:t>
      </w:r>
      <w:r w:rsidRPr="009C58E3">
        <w:rPr>
          <w:rFonts w:eastAsia="Times New Roman" w:cs="Times New Roman"/>
          <w:iCs/>
          <w:color w:val="000000"/>
          <w:szCs w:val="24"/>
        </w:rPr>
        <w:t xml:space="preserve">up </w:t>
      </w:r>
      <w:r w:rsidR="00AD11FC">
        <w:rPr>
          <w:rFonts w:eastAsia="Times New Roman" w:cs="Times New Roman"/>
          <w:iCs/>
          <w:color w:val="000000"/>
          <w:szCs w:val="24"/>
        </w:rPr>
        <w:t xml:space="preserve">by taking the final </w:t>
      </w:r>
      <w:r w:rsidRPr="009C58E3">
        <w:rPr>
          <w:rFonts w:eastAsia="Times New Roman" w:cs="Times New Roman"/>
          <w:iCs/>
          <w:color w:val="000000"/>
          <w:szCs w:val="24"/>
        </w:rPr>
        <w:t>exam</w:t>
      </w:r>
      <w:r w:rsidR="00AD11FC">
        <w:rPr>
          <w:rFonts w:eastAsia="Times New Roman" w:cs="Times New Roman"/>
          <w:iCs/>
          <w:color w:val="000000"/>
          <w:szCs w:val="24"/>
        </w:rPr>
        <w:t xml:space="preserve"> </w:t>
      </w:r>
      <w:r w:rsidR="00AD11FC" w:rsidRPr="00313325">
        <w:rPr>
          <w:rFonts w:eastAsia="Times New Roman" w:cs="Times New Roman"/>
          <w:iCs/>
          <w:color w:val="000000"/>
          <w:szCs w:val="24"/>
        </w:rPr>
        <w:t>(</w:t>
      </w:r>
      <w:r w:rsidR="00473586" w:rsidRPr="00313325">
        <w:rPr>
          <w:rFonts w:eastAsia="Times New Roman" w:cs="Times New Roman"/>
          <w:iCs/>
          <w:color w:val="000000"/>
          <w:szCs w:val="24"/>
        </w:rPr>
        <w:t>May 1</w:t>
      </w:r>
      <w:r w:rsidR="00473586" w:rsidRPr="00313325">
        <w:rPr>
          <w:rFonts w:eastAsia="Times New Roman" w:cs="Times New Roman"/>
          <w:iCs/>
          <w:color w:val="000000"/>
          <w:szCs w:val="24"/>
          <w:vertAlign w:val="superscript"/>
        </w:rPr>
        <w:t>st</w:t>
      </w:r>
      <w:r w:rsidR="00D716CF" w:rsidRPr="00313325">
        <w:rPr>
          <w:rFonts w:eastAsia="Times New Roman" w:cs="Times New Roman"/>
          <w:iCs/>
          <w:color w:val="000000"/>
          <w:szCs w:val="24"/>
        </w:rPr>
        <w:t>-</w:t>
      </w:r>
      <w:r w:rsidR="00473586" w:rsidRPr="00313325">
        <w:rPr>
          <w:rFonts w:eastAsia="Times New Roman" w:cs="Times New Roman"/>
          <w:iCs/>
          <w:color w:val="000000"/>
          <w:szCs w:val="24"/>
        </w:rPr>
        <w:t>5</w:t>
      </w:r>
      <w:r w:rsidR="00D716CF" w:rsidRPr="00313325">
        <w:rPr>
          <w:rFonts w:eastAsia="Times New Roman" w:cs="Times New Roman"/>
          <w:iCs/>
          <w:color w:val="000000"/>
          <w:szCs w:val="24"/>
          <w:vertAlign w:val="superscript"/>
        </w:rPr>
        <w:t>th</w:t>
      </w:r>
      <w:r w:rsidR="00D716CF" w:rsidRPr="00313325">
        <w:rPr>
          <w:rFonts w:eastAsia="Times New Roman" w:cs="Times New Roman"/>
          <w:iCs/>
          <w:color w:val="000000"/>
          <w:szCs w:val="24"/>
        </w:rPr>
        <w:t>, Deadline TBD</w:t>
      </w:r>
      <w:r w:rsidR="00AD11FC" w:rsidRPr="00313325">
        <w:rPr>
          <w:rFonts w:eastAsia="Times New Roman" w:cs="Times New Roman"/>
          <w:iCs/>
          <w:color w:val="000000"/>
          <w:szCs w:val="24"/>
        </w:rPr>
        <w:t>)</w:t>
      </w:r>
      <w:r w:rsidRPr="00313325">
        <w:rPr>
          <w:rFonts w:eastAsia="Times New Roman" w:cs="Times New Roman"/>
          <w:color w:val="000000"/>
          <w:szCs w:val="24"/>
        </w:rPr>
        <w:t>.</w:t>
      </w:r>
      <w:r w:rsidRPr="009C58E3">
        <w:rPr>
          <w:rFonts w:eastAsia="Times New Roman" w:cs="Times New Roman"/>
          <w:color w:val="000000"/>
          <w:szCs w:val="24"/>
        </w:rPr>
        <w:t xml:space="preserve"> </w:t>
      </w:r>
      <w:r w:rsidR="007A6B9C" w:rsidRPr="009C58E3">
        <w:rPr>
          <w:rFonts w:eastAsia="Times New Roman" w:cs="Times New Roman"/>
          <w:color w:val="000000"/>
          <w:szCs w:val="24"/>
        </w:rPr>
        <w:t>The final</w:t>
      </w:r>
      <w:r w:rsidRPr="009C58E3">
        <w:rPr>
          <w:rFonts w:eastAsia="Times New Roman" w:cs="Times New Roman"/>
          <w:color w:val="000000"/>
          <w:szCs w:val="24"/>
        </w:rPr>
        <w:t xml:space="preserve"> is mandatory for anyone who has missed a</w:t>
      </w:r>
      <w:r w:rsidR="00E61692">
        <w:rPr>
          <w:rFonts w:eastAsia="Times New Roman" w:cs="Times New Roman"/>
          <w:color w:val="000000"/>
          <w:szCs w:val="24"/>
        </w:rPr>
        <w:t>n</w:t>
      </w:r>
      <w:r w:rsidRPr="009C58E3">
        <w:rPr>
          <w:rFonts w:eastAsia="Times New Roman" w:cs="Times New Roman"/>
          <w:color w:val="000000"/>
          <w:szCs w:val="24"/>
        </w:rPr>
        <w:t xml:space="preserve"> </w:t>
      </w:r>
      <w:r w:rsidR="00F012D3">
        <w:rPr>
          <w:rFonts w:eastAsia="Times New Roman" w:cs="Times New Roman"/>
          <w:color w:val="000000"/>
          <w:szCs w:val="24"/>
        </w:rPr>
        <w:t xml:space="preserve">exam </w:t>
      </w:r>
      <w:r w:rsidRPr="009C58E3">
        <w:rPr>
          <w:rFonts w:eastAsia="Times New Roman" w:cs="Times New Roman"/>
          <w:color w:val="000000"/>
          <w:szCs w:val="24"/>
        </w:rPr>
        <w:t xml:space="preserve">and will be cumulative. The grade earned on this will replace the 0 earned on a missed </w:t>
      </w:r>
      <w:r w:rsidR="00F012D3">
        <w:rPr>
          <w:rFonts w:eastAsia="Times New Roman" w:cs="Times New Roman"/>
          <w:color w:val="000000"/>
          <w:szCs w:val="24"/>
        </w:rPr>
        <w:t>exam</w:t>
      </w:r>
      <w:r w:rsidRPr="009C58E3">
        <w:rPr>
          <w:rFonts w:eastAsia="Times New Roman" w:cs="Times New Roman"/>
          <w:color w:val="000000"/>
          <w:szCs w:val="24"/>
        </w:rPr>
        <w:t xml:space="preserve">. </w:t>
      </w:r>
    </w:p>
    <w:p w14:paraId="01297F26" w14:textId="77777777" w:rsidR="004652CC" w:rsidRDefault="004652CC" w:rsidP="003242D8">
      <w:pPr>
        <w:rPr>
          <w:rFonts w:eastAsia="Times New Roman" w:cs="Times New Roman"/>
          <w:color w:val="000000"/>
          <w:szCs w:val="24"/>
        </w:rPr>
      </w:pPr>
    </w:p>
    <w:p w14:paraId="2FFF9279" w14:textId="241BAC96" w:rsidR="00820B70" w:rsidRPr="009C58E3" w:rsidRDefault="00B156B4" w:rsidP="003242D8">
      <w:pPr>
        <w:rPr>
          <w:rFonts w:eastAsia="Times New Roman" w:cs="Times New Roman"/>
          <w:color w:val="000000"/>
          <w:szCs w:val="24"/>
        </w:rPr>
      </w:pPr>
      <w:r>
        <w:rPr>
          <w:rFonts w:eastAsia="Times New Roman" w:cs="Times New Roman"/>
          <w:i/>
          <w:iCs/>
          <w:color w:val="000000"/>
          <w:szCs w:val="24"/>
        </w:rPr>
        <w:t>***</w:t>
      </w:r>
      <w:r w:rsidR="003242D8" w:rsidRPr="009C58E3">
        <w:rPr>
          <w:rFonts w:eastAsia="Times New Roman" w:cs="Times New Roman"/>
          <w:i/>
          <w:iCs/>
          <w:color w:val="000000"/>
          <w:szCs w:val="24"/>
        </w:rPr>
        <w:t xml:space="preserve">If you do not miss any </w:t>
      </w:r>
      <w:r w:rsidR="00F012D3">
        <w:rPr>
          <w:rFonts w:eastAsia="Times New Roman" w:cs="Times New Roman"/>
          <w:i/>
          <w:iCs/>
          <w:color w:val="000000"/>
          <w:szCs w:val="24"/>
        </w:rPr>
        <w:t>exam</w:t>
      </w:r>
      <w:r w:rsidR="00C8241E">
        <w:rPr>
          <w:rFonts w:eastAsia="Times New Roman" w:cs="Times New Roman"/>
          <w:i/>
          <w:iCs/>
          <w:color w:val="000000"/>
          <w:szCs w:val="24"/>
        </w:rPr>
        <w:t>s</w:t>
      </w:r>
      <w:r w:rsidR="003242D8" w:rsidRPr="009C58E3">
        <w:rPr>
          <w:rFonts w:eastAsia="Times New Roman" w:cs="Times New Roman"/>
          <w:i/>
          <w:iCs/>
          <w:color w:val="000000"/>
          <w:szCs w:val="24"/>
        </w:rPr>
        <w:t xml:space="preserve">, the final exam is optional and will replace your lowest </w:t>
      </w:r>
      <w:r w:rsidR="001A0835">
        <w:rPr>
          <w:rFonts w:eastAsia="Times New Roman" w:cs="Times New Roman"/>
          <w:i/>
          <w:iCs/>
          <w:color w:val="000000"/>
          <w:szCs w:val="24"/>
        </w:rPr>
        <w:t>exam</w:t>
      </w:r>
      <w:r w:rsidR="003242D8" w:rsidRPr="009C58E3">
        <w:rPr>
          <w:rFonts w:eastAsia="Times New Roman" w:cs="Times New Roman"/>
          <w:i/>
          <w:iCs/>
          <w:color w:val="000000"/>
          <w:szCs w:val="24"/>
        </w:rPr>
        <w:t xml:space="preserve"> grade</w:t>
      </w:r>
      <w:r>
        <w:rPr>
          <w:rFonts w:eastAsia="Times New Roman" w:cs="Times New Roman"/>
          <w:color w:val="000000"/>
          <w:szCs w:val="24"/>
        </w:rPr>
        <w:t>***</w:t>
      </w:r>
    </w:p>
    <w:p w14:paraId="7AA2F23D" w14:textId="77777777" w:rsidR="00A44ED5" w:rsidRDefault="00A44ED5" w:rsidP="003242D8">
      <w:pPr>
        <w:rPr>
          <w:rFonts w:eastAsia="Times New Roman" w:cs="Times New Roman"/>
          <w:b/>
          <w:color w:val="000000"/>
          <w:szCs w:val="24"/>
        </w:rPr>
      </w:pPr>
    </w:p>
    <w:p w14:paraId="58340209" w14:textId="77777777" w:rsidR="00807EDB" w:rsidRPr="009C58E3" w:rsidRDefault="00807EDB" w:rsidP="00807EDB">
      <w:pPr>
        <w:rPr>
          <w:rFonts w:eastAsia="Times New Roman" w:cs="Times New Roman"/>
          <w:szCs w:val="24"/>
        </w:rPr>
      </w:pPr>
      <w:r w:rsidRPr="009C58E3">
        <w:rPr>
          <w:rFonts w:eastAsia="Times New Roman" w:cs="Times New Roman"/>
          <w:b/>
          <w:szCs w:val="24"/>
        </w:rPr>
        <w:t>Grading:</w:t>
      </w:r>
      <w:r w:rsidRPr="009C58E3">
        <w:rPr>
          <w:rFonts w:eastAsia="Times New Roman" w:cs="Times New Roman"/>
          <w:szCs w:val="24"/>
        </w:rPr>
        <w:t xml:space="preserve">  Grades will be determined using the following proportions. </w:t>
      </w:r>
    </w:p>
    <w:tbl>
      <w:tblPr>
        <w:tblW w:w="0" w:type="auto"/>
        <w:tblInd w:w="720" w:type="dxa"/>
        <w:tblLook w:val="04A0" w:firstRow="1" w:lastRow="0" w:firstColumn="1" w:lastColumn="0" w:noHBand="0" w:noVBand="1"/>
      </w:tblPr>
      <w:tblGrid>
        <w:gridCol w:w="716"/>
        <w:gridCol w:w="3405"/>
      </w:tblGrid>
      <w:tr w:rsidR="00807EDB" w:rsidRPr="009C58E3" w14:paraId="33F140E6" w14:textId="77777777" w:rsidTr="00415EE0">
        <w:trPr>
          <w:trHeight w:val="20"/>
        </w:trPr>
        <w:tc>
          <w:tcPr>
            <w:tcW w:w="0" w:type="auto"/>
            <w:tcBorders>
              <w:top w:val="nil"/>
              <w:left w:val="nil"/>
              <w:bottom w:val="nil"/>
              <w:right w:val="nil"/>
            </w:tcBorders>
            <w:shd w:val="clear" w:color="auto" w:fill="auto"/>
            <w:noWrap/>
            <w:vAlign w:val="center"/>
            <w:hideMark/>
          </w:tcPr>
          <w:p w14:paraId="5E3EFCD8" w14:textId="77777777" w:rsidR="00807EDB" w:rsidRPr="009C58E3" w:rsidRDefault="006660F9" w:rsidP="00C8241E">
            <w:pPr>
              <w:jc w:val="right"/>
              <w:rPr>
                <w:rFonts w:eastAsia="Times New Roman" w:cs="Times New Roman"/>
                <w:b/>
                <w:color w:val="000000"/>
                <w:sz w:val="20"/>
              </w:rPr>
            </w:pPr>
            <w:r>
              <w:rPr>
                <w:rFonts w:eastAsia="Times New Roman" w:cs="Times New Roman"/>
                <w:b/>
                <w:color w:val="000000"/>
                <w:sz w:val="20"/>
              </w:rPr>
              <w:t>1</w:t>
            </w:r>
            <w:r w:rsidR="00C8241E">
              <w:rPr>
                <w:rFonts w:eastAsia="Times New Roman" w:cs="Times New Roman"/>
                <w:b/>
                <w:color w:val="000000"/>
                <w:sz w:val="20"/>
              </w:rPr>
              <w:t>0</w:t>
            </w:r>
            <w:r w:rsidR="00807EDB" w:rsidRPr="009C58E3">
              <w:rPr>
                <w:rFonts w:eastAsia="Times New Roman" w:cs="Times New Roman"/>
                <w:b/>
                <w:color w:val="000000"/>
                <w:sz w:val="20"/>
              </w:rPr>
              <w:t>%</w:t>
            </w:r>
          </w:p>
        </w:tc>
        <w:tc>
          <w:tcPr>
            <w:tcW w:w="0" w:type="auto"/>
            <w:tcBorders>
              <w:top w:val="nil"/>
              <w:left w:val="nil"/>
              <w:bottom w:val="nil"/>
              <w:right w:val="nil"/>
            </w:tcBorders>
            <w:shd w:val="clear" w:color="auto" w:fill="auto"/>
            <w:noWrap/>
            <w:vAlign w:val="center"/>
            <w:hideMark/>
          </w:tcPr>
          <w:p w14:paraId="3176C1B0" w14:textId="77777777" w:rsidR="00807EDB" w:rsidRPr="009C58E3" w:rsidRDefault="00807EDB" w:rsidP="007E2B88">
            <w:pPr>
              <w:rPr>
                <w:rFonts w:eastAsia="Times New Roman" w:cs="Times New Roman"/>
                <w:color w:val="000000"/>
                <w:sz w:val="20"/>
              </w:rPr>
            </w:pPr>
            <w:r w:rsidRPr="009C58E3">
              <w:rPr>
                <w:rFonts w:eastAsia="Times New Roman" w:cs="Times New Roman"/>
                <w:color w:val="000000"/>
                <w:sz w:val="20"/>
              </w:rPr>
              <w:t>Participation &amp; Attendance</w:t>
            </w:r>
            <w:r w:rsidR="00F57E73">
              <w:rPr>
                <w:rFonts w:eastAsia="Times New Roman" w:cs="Times New Roman"/>
                <w:color w:val="000000"/>
                <w:sz w:val="20"/>
              </w:rPr>
              <w:t xml:space="preserve"> (1</w:t>
            </w:r>
            <w:r w:rsidR="007E2B88">
              <w:rPr>
                <w:rFonts w:eastAsia="Times New Roman" w:cs="Times New Roman"/>
                <w:color w:val="000000"/>
                <w:sz w:val="20"/>
              </w:rPr>
              <w:t>4,</w:t>
            </w:r>
            <w:r w:rsidR="00F57E73">
              <w:rPr>
                <w:rFonts w:eastAsia="Times New Roman" w:cs="Times New Roman"/>
                <w:color w:val="000000"/>
                <w:sz w:val="20"/>
              </w:rPr>
              <w:t xml:space="preserve"> miss 2)</w:t>
            </w:r>
          </w:p>
        </w:tc>
      </w:tr>
      <w:tr w:rsidR="00F57E73" w:rsidRPr="009C58E3" w14:paraId="7CA8EA47" w14:textId="77777777" w:rsidTr="00415EE0">
        <w:trPr>
          <w:trHeight w:val="20"/>
        </w:trPr>
        <w:tc>
          <w:tcPr>
            <w:tcW w:w="0" w:type="auto"/>
            <w:tcBorders>
              <w:top w:val="nil"/>
              <w:left w:val="nil"/>
              <w:bottom w:val="nil"/>
              <w:right w:val="nil"/>
            </w:tcBorders>
            <w:shd w:val="clear" w:color="auto" w:fill="auto"/>
            <w:noWrap/>
            <w:vAlign w:val="center"/>
          </w:tcPr>
          <w:p w14:paraId="495387BA" w14:textId="77777777" w:rsidR="00F57E73" w:rsidRDefault="00C8241E" w:rsidP="00A44ED5">
            <w:pPr>
              <w:jc w:val="right"/>
              <w:rPr>
                <w:rFonts w:eastAsia="Times New Roman" w:cs="Times New Roman"/>
                <w:b/>
                <w:color w:val="000000"/>
                <w:sz w:val="20"/>
              </w:rPr>
            </w:pPr>
            <w:r>
              <w:rPr>
                <w:rFonts w:eastAsia="Times New Roman" w:cs="Times New Roman"/>
                <w:b/>
                <w:color w:val="000000"/>
                <w:sz w:val="20"/>
              </w:rPr>
              <w:t>10</w:t>
            </w:r>
            <w:r w:rsidR="00F57E73">
              <w:rPr>
                <w:rFonts w:eastAsia="Times New Roman" w:cs="Times New Roman"/>
                <w:b/>
                <w:color w:val="000000"/>
                <w:sz w:val="20"/>
              </w:rPr>
              <w:t>%</w:t>
            </w:r>
          </w:p>
        </w:tc>
        <w:tc>
          <w:tcPr>
            <w:tcW w:w="0" w:type="auto"/>
            <w:tcBorders>
              <w:top w:val="nil"/>
              <w:left w:val="nil"/>
              <w:bottom w:val="nil"/>
              <w:right w:val="nil"/>
            </w:tcBorders>
            <w:shd w:val="clear" w:color="auto" w:fill="auto"/>
            <w:noWrap/>
            <w:vAlign w:val="center"/>
          </w:tcPr>
          <w:p w14:paraId="248AD20C" w14:textId="77777777" w:rsidR="00F57E73" w:rsidRPr="009C58E3" w:rsidRDefault="00F57E73" w:rsidP="00C8241E">
            <w:pPr>
              <w:rPr>
                <w:rFonts w:eastAsia="Times New Roman" w:cs="Times New Roman"/>
                <w:color w:val="000000"/>
                <w:sz w:val="20"/>
              </w:rPr>
            </w:pPr>
            <w:r>
              <w:rPr>
                <w:rFonts w:eastAsia="Times New Roman" w:cs="Times New Roman"/>
                <w:color w:val="000000"/>
                <w:sz w:val="20"/>
              </w:rPr>
              <w:t>Reading Quizzes (</w:t>
            </w:r>
            <w:r w:rsidR="006A04C6">
              <w:rPr>
                <w:rFonts w:eastAsia="Times New Roman" w:cs="Times New Roman"/>
                <w:color w:val="000000"/>
                <w:sz w:val="20"/>
              </w:rPr>
              <w:t>1</w:t>
            </w:r>
            <w:r w:rsidR="00C8241E">
              <w:rPr>
                <w:rFonts w:eastAsia="Times New Roman" w:cs="Times New Roman"/>
                <w:color w:val="000000"/>
                <w:sz w:val="20"/>
              </w:rPr>
              <w:t>2</w:t>
            </w:r>
            <w:r>
              <w:rPr>
                <w:rFonts w:eastAsia="Times New Roman" w:cs="Times New Roman"/>
                <w:color w:val="000000"/>
                <w:sz w:val="20"/>
              </w:rPr>
              <w:t xml:space="preserve">, miss </w:t>
            </w:r>
            <w:r w:rsidR="006A04C6">
              <w:rPr>
                <w:rFonts w:eastAsia="Times New Roman" w:cs="Times New Roman"/>
                <w:color w:val="000000"/>
                <w:sz w:val="20"/>
              </w:rPr>
              <w:t>2</w:t>
            </w:r>
            <w:r>
              <w:rPr>
                <w:rFonts w:eastAsia="Times New Roman" w:cs="Times New Roman"/>
                <w:color w:val="000000"/>
                <w:sz w:val="20"/>
              </w:rPr>
              <w:t>)</w:t>
            </w:r>
          </w:p>
        </w:tc>
      </w:tr>
      <w:tr w:rsidR="00CB1CBB" w:rsidRPr="009C58E3" w14:paraId="1AA0E487" w14:textId="77777777" w:rsidTr="00415EE0">
        <w:trPr>
          <w:trHeight w:val="20"/>
        </w:trPr>
        <w:tc>
          <w:tcPr>
            <w:tcW w:w="0" w:type="auto"/>
            <w:tcBorders>
              <w:top w:val="nil"/>
              <w:left w:val="nil"/>
              <w:bottom w:val="nil"/>
              <w:right w:val="nil"/>
            </w:tcBorders>
            <w:shd w:val="clear" w:color="auto" w:fill="auto"/>
            <w:noWrap/>
            <w:vAlign w:val="center"/>
            <w:hideMark/>
          </w:tcPr>
          <w:p w14:paraId="7730906A" w14:textId="77777777" w:rsidR="00CB1CBB" w:rsidRPr="009C58E3" w:rsidRDefault="00C8241E" w:rsidP="00C8241E">
            <w:pPr>
              <w:jc w:val="right"/>
              <w:rPr>
                <w:rFonts w:eastAsia="Times New Roman" w:cs="Times New Roman"/>
                <w:b/>
                <w:color w:val="000000"/>
                <w:sz w:val="20"/>
              </w:rPr>
            </w:pPr>
            <w:r>
              <w:rPr>
                <w:rFonts w:eastAsia="Times New Roman" w:cs="Times New Roman"/>
                <w:b/>
                <w:color w:val="000000"/>
                <w:sz w:val="20"/>
              </w:rPr>
              <w:t>8</w:t>
            </w:r>
            <w:r w:rsidR="00CB1CBB" w:rsidRPr="009C58E3">
              <w:rPr>
                <w:rFonts w:eastAsia="Times New Roman" w:cs="Times New Roman"/>
                <w:b/>
                <w:color w:val="000000"/>
                <w:sz w:val="20"/>
              </w:rPr>
              <w:t>%</w:t>
            </w:r>
          </w:p>
        </w:tc>
        <w:tc>
          <w:tcPr>
            <w:tcW w:w="0" w:type="auto"/>
            <w:tcBorders>
              <w:top w:val="nil"/>
              <w:left w:val="nil"/>
              <w:bottom w:val="nil"/>
              <w:right w:val="nil"/>
            </w:tcBorders>
            <w:shd w:val="clear" w:color="auto" w:fill="auto"/>
            <w:noWrap/>
            <w:vAlign w:val="center"/>
            <w:hideMark/>
          </w:tcPr>
          <w:p w14:paraId="1D211EA2" w14:textId="77777777" w:rsidR="00CB1CBB" w:rsidRPr="009C58E3" w:rsidRDefault="006660F9" w:rsidP="00C3137C">
            <w:pPr>
              <w:rPr>
                <w:rFonts w:eastAsia="Times New Roman" w:cs="Times New Roman"/>
                <w:color w:val="000000"/>
                <w:sz w:val="20"/>
              </w:rPr>
            </w:pPr>
            <w:r>
              <w:rPr>
                <w:rFonts w:eastAsia="Times New Roman" w:cs="Times New Roman"/>
                <w:color w:val="000000"/>
                <w:sz w:val="20"/>
              </w:rPr>
              <w:t>Leading Class Discussions</w:t>
            </w:r>
            <w:r w:rsidR="00F57E73">
              <w:rPr>
                <w:rFonts w:eastAsia="Times New Roman" w:cs="Times New Roman"/>
                <w:color w:val="000000"/>
                <w:sz w:val="20"/>
              </w:rPr>
              <w:t xml:space="preserve"> (2x)</w:t>
            </w:r>
          </w:p>
        </w:tc>
      </w:tr>
      <w:tr w:rsidR="00CB1CBB" w:rsidRPr="009C58E3" w14:paraId="1880C899" w14:textId="77777777" w:rsidTr="00B808E2">
        <w:trPr>
          <w:trHeight w:val="20"/>
        </w:trPr>
        <w:tc>
          <w:tcPr>
            <w:tcW w:w="0" w:type="auto"/>
            <w:tcBorders>
              <w:top w:val="nil"/>
              <w:left w:val="nil"/>
              <w:right w:val="nil"/>
            </w:tcBorders>
            <w:shd w:val="clear" w:color="auto" w:fill="auto"/>
            <w:noWrap/>
            <w:vAlign w:val="center"/>
            <w:hideMark/>
          </w:tcPr>
          <w:p w14:paraId="296BC0F2" w14:textId="77777777" w:rsidR="00CB1CBB" w:rsidRPr="009C58E3" w:rsidRDefault="00CB1CBB" w:rsidP="00C8241E">
            <w:pPr>
              <w:jc w:val="right"/>
              <w:rPr>
                <w:rFonts w:eastAsia="Times New Roman" w:cs="Times New Roman"/>
                <w:b/>
                <w:color w:val="000000"/>
                <w:sz w:val="20"/>
              </w:rPr>
            </w:pPr>
            <w:r w:rsidRPr="009C58E3">
              <w:rPr>
                <w:rFonts w:eastAsia="Times New Roman" w:cs="Times New Roman"/>
                <w:b/>
                <w:color w:val="000000"/>
                <w:sz w:val="20"/>
              </w:rPr>
              <w:t>3</w:t>
            </w:r>
            <w:r w:rsidR="00C8241E">
              <w:rPr>
                <w:rFonts w:eastAsia="Times New Roman" w:cs="Times New Roman"/>
                <w:b/>
                <w:color w:val="000000"/>
                <w:sz w:val="20"/>
              </w:rPr>
              <w:t>6</w:t>
            </w:r>
            <w:r w:rsidRPr="009C58E3">
              <w:rPr>
                <w:rFonts w:eastAsia="Times New Roman" w:cs="Times New Roman"/>
                <w:b/>
                <w:color w:val="000000"/>
                <w:sz w:val="20"/>
              </w:rPr>
              <w:t>%</w:t>
            </w:r>
          </w:p>
        </w:tc>
        <w:tc>
          <w:tcPr>
            <w:tcW w:w="0" w:type="auto"/>
            <w:tcBorders>
              <w:top w:val="nil"/>
              <w:left w:val="nil"/>
              <w:right w:val="nil"/>
            </w:tcBorders>
            <w:shd w:val="clear" w:color="auto" w:fill="auto"/>
            <w:noWrap/>
            <w:vAlign w:val="center"/>
            <w:hideMark/>
          </w:tcPr>
          <w:p w14:paraId="25D5DCB5" w14:textId="77777777" w:rsidR="00CB1CBB" w:rsidRPr="009C58E3" w:rsidRDefault="00DD7DD4" w:rsidP="00DD7DD4">
            <w:pPr>
              <w:rPr>
                <w:rFonts w:eastAsia="Times New Roman" w:cs="Times New Roman"/>
                <w:color w:val="000000"/>
                <w:sz w:val="20"/>
              </w:rPr>
            </w:pPr>
            <w:r>
              <w:rPr>
                <w:rFonts w:eastAsia="Times New Roman" w:cs="Times New Roman"/>
                <w:color w:val="000000"/>
                <w:sz w:val="20"/>
              </w:rPr>
              <w:t>Blackboard Exams (3</w:t>
            </w:r>
            <w:r w:rsidR="007E2B88">
              <w:rPr>
                <w:rFonts w:eastAsia="Times New Roman" w:cs="Times New Roman"/>
                <w:color w:val="000000"/>
                <w:sz w:val="20"/>
              </w:rPr>
              <w:t>, optional final</w:t>
            </w:r>
            <w:r>
              <w:rPr>
                <w:rFonts w:eastAsia="Times New Roman" w:cs="Times New Roman"/>
                <w:color w:val="000000"/>
                <w:sz w:val="20"/>
              </w:rPr>
              <w:t>)</w:t>
            </w:r>
          </w:p>
        </w:tc>
      </w:tr>
      <w:tr w:rsidR="00CB1CBB" w:rsidRPr="009C58E3" w14:paraId="63FB3919" w14:textId="77777777" w:rsidTr="00B808E2">
        <w:trPr>
          <w:trHeight w:val="20"/>
        </w:trPr>
        <w:tc>
          <w:tcPr>
            <w:tcW w:w="0" w:type="auto"/>
            <w:tcBorders>
              <w:top w:val="nil"/>
              <w:left w:val="nil"/>
              <w:bottom w:val="single" w:sz="4" w:space="0" w:color="auto"/>
              <w:right w:val="nil"/>
            </w:tcBorders>
            <w:shd w:val="clear" w:color="auto" w:fill="auto"/>
            <w:noWrap/>
            <w:vAlign w:val="center"/>
            <w:hideMark/>
          </w:tcPr>
          <w:p w14:paraId="1F9C5BF1" w14:textId="77777777" w:rsidR="00CB1CBB" w:rsidRPr="009C58E3" w:rsidRDefault="00F57E73" w:rsidP="00F57E73">
            <w:pPr>
              <w:jc w:val="right"/>
              <w:rPr>
                <w:rFonts w:eastAsia="Times New Roman" w:cs="Times New Roman"/>
                <w:b/>
                <w:color w:val="000000"/>
                <w:sz w:val="20"/>
              </w:rPr>
            </w:pPr>
            <w:r>
              <w:rPr>
                <w:rFonts w:eastAsia="Times New Roman" w:cs="Times New Roman"/>
                <w:b/>
                <w:color w:val="000000"/>
                <w:sz w:val="20"/>
              </w:rPr>
              <w:t>36</w:t>
            </w:r>
            <w:r w:rsidR="00CB1CBB" w:rsidRPr="009C58E3">
              <w:rPr>
                <w:rFonts w:eastAsia="Times New Roman" w:cs="Times New Roman"/>
                <w:b/>
                <w:color w:val="000000"/>
                <w:sz w:val="20"/>
              </w:rPr>
              <w:t>%</w:t>
            </w:r>
          </w:p>
        </w:tc>
        <w:tc>
          <w:tcPr>
            <w:tcW w:w="0" w:type="auto"/>
            <w:tcBorders>
              <w:top w:val="nil"/>
              <w:left w:val="nil"/>
              <w:bottom w:val="single" w:sz="4" w:space="0" w:color="auto"/>
              <w:right w:val="nil"/>
            </w:tcBorders>
            <w:shd w:val="clear" w:color="auto" w:fill="auto"/>
            <w:noWrap/>
            <w:vAlign w:val="center"/>
            <w:hideMark/>
          </w:tcPr>
          <w:p w14:paraId="4C7FF588" w14:textId="2E09D8F7" w:rsidR="00CB1CBB" w:rsidRPr="009C58E3" w:rsidRDefault="00DD7DD4" w:rsidP="009A78A2">
            <w:pPr>
              <w:rPr>
                <w:rFonts w:eastAsia="Times New Roman" w:cs="Times New Roman"/>
                <w:color w:val="000000"/>
                <w:sz w:val="20"/>
              </w:rPr>
            </w:pPr>
            <w:r>
              <w:rPr>
                <w:rFonts w:eastAsia="Times New Roman" w:cs="Times New Roman"/>
                <w:color w:val="000000"/>
                <w:sz w:val="20"/>
              </w:rPr>
              <w:t>Naturalistic Observations</w:t>
            </w:r>
            <w:r w:rsidR="00B808E2">
              <w:rPr>
                <w:rFonts w:eastAsia="Times New Roman" w:cs="Times New Roman"/>
                <w:color w:val="000000"/>
                <w:sz w:val="20"/>
              </w:rPr>
              <w:t xml:space="preserve"> (3)</w:t>
            </w:r>
          </w:p>
        </w:tc>
      </w:tr>
      <w:tr w:rsidR="00B808E2" w:rsidRPr="009C58E3" w14:paraId="5E061A0E" w14:textId="77777777" w:rsidTr="00B808E2">
        <w:trPr>
          <w:trHeight w:val="20"/>
        </w:trPr>
        <w:tc>
          <w:tcPr>
            <w:tcW w:w="0" w:type="auto"/>
            <w:tcBorders>
              <w:top w:val="single" w:sz="4" w:space="0" w:color="auto"/>
              <w:left w:val="nil"/>
              <w:bottom w:val="nil"/>
              <w:right w:val="nil"/>
            </w:tcBorders>
            <w:shd w:val="clear" w:color="auto" w:fill="auto"/>
            <w:noWrap/>
            <w:vAlign w:val="center"/>
          </w:tcPr>
          <w:p w14:paraId="1667E276" w14:textId="2B227077" w:rsidR="00B808E2" w:rsidRDefault="00B808E2" w:rsidP="00F57E73">
            <w:pPr>
              <w:jc w:val="right"/>
              <w:rPr>
                <w:rFonts w:eastAsia="Times New Roman" w:cs="Times New Roman"/>
                <w:b/>
                <w:color w:val="000000"/>
                <w:sz w:val="20"/>
              </w:rPr>
            </w:pPr>
            <w:r>
              <w:rPr>
                <w:rFonts w:eastAsia="Times New Roman" w:cs="Times New Roman"/>
                <w:b/>
                <w:color w:val="000000"/>
                <w:sz w:val="20"/>
              </w:rPr>
              <w:t>100%</w:t>
            </w:r>
          </w:p>
        </w:tc>
        <w:tc>
          <w:tcPr>
            <w:tcW w:w="0" w:type="auto"/>
            <w:tcBorders>
              <w:top w:val="single" w:sz="4" w:space="0" w:color="auto"/>
              <w:left w:val="nil"/>
              <w:bottom w:val="nil"/>
              <w:right w:val="nil"/>
            </w:tcBorders>
            <w:shd w:val="clear" w:color="auto" w:fill="auto"/>
            <w:noWrap/>
            <w:vAlign w:val="center"/>
          </w:tcPr>
          <w:p w14:paraId="2A677527" w14:textId="77777777" w:rsidR="00B808E2" w:rsidRDefault="00B808E2" w:rsidP="009A78A2">
            <w:pPr>
              <w:rPr>
                <w:rFonts w:eastAsia="Times New Roman" w:cs="Times New Roman"/>
                <w:color w:val="000000"/>
                <w:sz w:val="20"/>
              </w:rPr>
            </w:pPr>
          </w:p>
        </w:tc>
      </w:tr>
    </w:tbl>
    <w:p w14:paraId="37CA53FE" w14:textId="77777777" w:rsidR="00900D03" w:rsidRDefault="00900D03" w:rsidP="00DA1028">
      <w:pPr>
        <w:contextualSpacing/>
        <w:rPr>
          <w:szCs w:val="24"/>
        </w:rPr>
      </w:pPr>
    </w:p>
    <w:p w14:paraId="6804FDEE" w14:textId="77777777" w:rsidR="00DA1028" w:rsidRPr="009C58E3" w:rsidRDefault="00DA1028" w:rsidP="00DA1028">
      <w:pPr>
        <w:contextualSpacing/>
        <w:rPr>
          <w:szCs w:val="24"/>
        </w:rPr>
      </w:pPr>
      <w:r w:rsidRPr="009C58E3">
        <w:rPr>
          <w:szCs w:val="24"/>
        </w:rPr>
        <w:t>Final grades will be assigned according to the following scale</w:t>
      </w:r>
      <w:r w:rsidR="00F50BDE">
        <w:rPr>
          <w:szCs w:val="24"/>
        </w:rPr>
        <w:t xml:space="preserve">. </w:t>
      </w:r>
      <w:r w:rsidR="00F50BDE" w:rsidRPr="00E61692">
        <w:rPr>
          <w:szCs w:val="24"/>
          <w:u w:val="single"/>
        </w:rPr>
        <w:t xml:space="preserve">Grades will </w:t>
      </w:r>
      <w:r w:rsidR="00F50BDE" w:rsidRPr="00BC0EC1">
        <w:rPr>
          <w:b/>
          <w:szCs w:val="24"/>
          <w:u w:val="single"/>
        </w:rPr>
        <w:t>not</w:t>
      </w:r>
      <w:r w:rsidR="00F50BDE" w:rsidRPr="00E61692">
        <w:rPr>
          <w:szCs w:val="24"/>
          <w:u w:val="single"/>
        </w:rPr>
        <w:t xml:space="preserve"> be rounded</w:t>
      </w:r>
      <w:r w:rsidRPr="009C58E3">
        <w:rPr>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1728"/>
        <w:gridCol w:w="1728"/>
        <w:gridCol w:w="1728"/>
        <w:gridCol w:w="1728"/>
      </w:tblGrid>
      <w:tr w:rsidR="00DA1028" w:rsidRPr="009C58E3" w14:paraId="5D8CFC68" w14:textId="77777777" w:rsidTr="009A78A2">
        <w:tc>
          <w:tcPr>
            <w:tcW w:w="1728" w:type="dxa"/>
          </w:tcPr>
          <w:p w14:paraId="228E7851" w14:textId="77777777" w:rsidR="00DA1028" w:rsidRPr="009C58E3" w:rsidRDefault="00DA1028" w:rsidP="00D63F36">
            <w:pPr>
              <w:contextualSpacing/>
              <w:rPr>
                <w:szCs w:val="24"/>
              </w:rPr>
            </w:pPr>
            <w:r w:rsidRPr="009C58E3">
              <w:rPr>
                <w:szCs w:val="24"/>
              </w:rPr>
              <w:t>A</w:t>
            </w:r>
            <w:r w:rsidR="00D147F2">
              <w:rPr>
                <w:szCs w:val="24"/>
              </w:rPr>
              <w:t xml:space="preserve"> </w:t>
            </w:r>
            <w:r w:rsidRPr="009C58E3">
              <w:rPr>
                <w:szCs w:val="24"/>
              </w:rPr>
              <w:t xml:space="preserve">= </w:t>
            </w:r>
            <w:r w:rsidR="00D63F36">
              <w:rPr>
                <w:szCs w:val="24"/>
              </w:rPr>
              <w:t>89.9</w:t>
            </w:r>
            <w:r w:rsidRPr="009C58E3">
              <w:rPr>
                <w:szCs w:val="24"/>
              </w:rPr>
              <w:t>-100%</w:t>
            </w:r>
          </w:p>
        </w:tc>
        <w:tc>
          <w:tcPr>
            <w:tcW w:w="1728" w:type="dxa"/>
          </w:tcPr>
          <w:p w14:paraId="4EAA81A2" w14:textId="77777777" w:rsidR="00DA1028" w:rsidRPr="009C58E3" w:rsidRDefault="00DA1028" w:rsidP="00D63F36">
            <w:pPr>
              <w:contextualSpacing/>
              <w:rPr>
                <w:szCs w:val="24"/>
              </w:rPr>
            </w:pPr>
            <w:r w:rsidRPr="009C58E3">
              <w:rPr>
                <w:szCs w:val="24"/>
              </w:rPr>
              <w:t xml:space="preserve">B = </w:t>
            </w:r>
            <w:r w:rsidR="00D63F36">
              <w:rPr>
                <w:szCs w:val="24"/>
              </w:rPr>
              <w:t>79.9</w:t>
            </w:r>
            <w:r w:rsidRPr="009C58E3">
              <w:rPr>
                <w:szCs w:val="24"/>
              </w:rPr>
              <w:t>-89</w:t>
            </w:r>
            <w:r w:rsidR="00D63F36">
              <w:rPr>
                <w:szCs w:val="24"/>
              </w:rPr>
              <w:t>.8</w:t>
            </w:r>
            <w:r w:rsidRPr="009C58E3">
              <w:rPr>
                <w:szCs w:val="24"/>
              </w:rPr>
              <w:t>%</w:t>
            </w:r>
          </w:p>
        </w:tc>
        <w:tc>
          <w:tcPr>
            <w:tcW w:w="1728" w:type="dxa"/>
          </w:tcPr>
          <w:p w14:paraId="7E3C0541" w14:textId="77777777" w:rsidR="00DA1028" w:rsidRPr="009C58E3" w:rsidRDefault="00DA1028" w:rsidP="00D63F36">
            <w:pPr>
              <w:contextualSpacing/>
              <w:rPr>
                <w:szCs w:val="24"/>
              </w:rPr>
            </w:pPr>
            <w:r w:rsidRPr="009C58E3">
              <w:rPr>
                <w:szCs w:val="24"/>
              </w:rPr>
              <w:t xml:space="preserve">C = </w:t>
            </w:r>
            <w:r w:rsidR="00D63F36">
              <w:rPr>
                <w:szCs w:val="24"/>
              </w:rPr>
              <w:t>69.9</w:t>
            </w:r>
            <w:r w:rsidRPr="009C58E3">
              <w:rPr>
                <w:szCs w:val="24"/>
              </w:rPr>
              <w:t>-79</w:t>
            </w:r>
            <w:r w:rsidR="00D63F36">
              <w:rPr>
                <w:szCs w:val="24"/>
              </w:rPr>
              <w:t>.8</w:t>
            </w:r>
            <w:r w:rsidRPr="009C58E3">
              <w:rPr>
                <w:szCs w:val="24"/>
              </w:rPr>
              <w:t>%</w:t>
            </w:r>
          </w:p>
        </w:tc>
        <w:tc>
          <w:tcPr>
            <w:tcW w:w="1728" w:type="dxa"/>
          </w:tcPr>
          <w:p w14:paraId="5FA293E9" w14:textId="77777777" w:rsidR="00DA1028" w:rsidRPr="009C58E3" w:rsidRDefault="00DA1028" w:rsidP="00D63F36">
            <w:pPr>
              <w:contextualSpacing/>
              <w:rPr>
                <w:szCs w:val="24"/>
              </w:rPr>
            </w:pPr>
            <w:r w:rsidRPr="009C58E3">
              <w:rPr>
                <w:szCs w:val="24"/>
              </w:rPr>
              <w:t xml:space="preserve">D = </w:t>
            </w:r>
            <w:r w:rsidR="00D63F36">
              <w:rPr>
                <w:szCs w:val="24"/>
              </w:rPr>
              <w:t>59.9</w:t>
            </w:r>
            <w:r w:rsidRPr="009C58E3">
              <w:rPr>
                <w:szCs w:val="24"/>
              </w:rPr>
              <w:t>-69</w:t>
            </w:r>
            <w:r w:rsidR="00D63F36">
              <w:rPr>
                <w:szCs w:val="24"/>
              </w:rPr>
              <w:t>.8</w:t>
            </w:r>
            <w:r w:rsidRPr="009C58E3">
              <w:rPr>
                <w:szCs w:val="24"/>
              </w:rPr>
              <w:t>%</w:t>
            </w:r>
          </w:p>
        </w:tc>
        <w:tc>
          <w:tcPr>
            <w:tcW w:w="1728" w:type="dxa"/>
          </w:tcPr>
          <w:p w14:paraId="7B1130E0" w14:textId="77777777" w:rsidR="00DA1028" w:rsidRPr="009C58E3" w:rsidRDefault="00DA1028" w:rsidP="001F4749">
            <w:pPr>
              <w:contextualSpacing/>
              <w:rPr>
                <w:szCs w:val="24"/>
              </w:rPr>
            </w:pPr>
            <w:r w:rsidRPr="009C58E3">
              <w:rPr>
                <w:szCs w:val="24"/>
              </w:rPr>
              <w:t xml:space="preserve">F &lt; </w:t>
            </w:r>
            <w:r w:rsidR="001F4749">
              <w:rPr>
                <w:szCs w:val="24"/>
              </w:rPr>
              <w:t>59.9</w:t>
            </w:r>
            <w:r w:rsidRPr="009C58E3">
              <w:rPr>
                <w:szCs w:val="24"/>
              </w:rPr>
              <w:t>%</w:t>
            </w:r>
          </w:p>
        </w:tc>
      </w:tr>
    </w:tbl>
    <w:p w14:paraId="04BC0584" w14:textId="77777777" w:rsidR="00D147F2" w:rsidRDefault="00D147F2" w:rsidP="00664A42">
      <w:pPr>
        <w:ind w:left="720"/>
        <w:rPr>
          <w:b/>
          <w:sz w:val="20"/>
        </w:rPr>
      </w:pPr>
    </w:p>
    <w:p w14:paraId="2603841E" w14:textId="48BA4AFF" w:rsidR="009665C6" w:rsidRDefault="00664A42" w:rsidP="00ED0754">
      <w:pPr>
        <w:rPr>
          <w:b/>
          <w:sz w:val="20"/>
        </w:rPr>
      </w:pPr>
      <w:r w:rsidRPr="009C58E3">
        <w:rPr>
          <w:b/>
          <w:sz w:val="20"/>
        </w:rPr>
        <w:t xml:space="preserve">Extra Credit Opportunity (up to </w:t>
      </w:r>
      <w:r w:rsidR="00E31C5C">
        <w:rPr>
          <w:b/>
          <w:sz w:val="20"/>
        </w:rPr>
        <w:t>3</w:t>
      </w:r>
      <w:r w:rsidR="006660F9">
        <w:rPr>
          <w:b/>
          <w:sz w:val="20"/>
        </w:rPr>
        <w:t>%</w:t>
      </w:r>
      <w:r w:rsidRPr="009C58E3">
        <w:rPr>
          <w:b/>
          <w:sz w:val="20"/>
        </w:rPr>
        <w:t xml:space="preserve"> extra):</w:t>
      </w:r>
    </w:p>
    <w:p w14:paraId="3B74267E" w14:textId="674A1935" w:rsidR="00ED0754" w:rsidRDefault="00ED0754" w:rsidP="00ED0754">
      <w:pPr>
        <w:rPr>
          <w:iCs/>
          <w:sz w:val="20"/>
        </w:rPr>
      </w:pPr>
      <w:r>
        <w:rPr>
          <w:sz w:val="20"/>
        </w:rPr>
        <w:t>On January 26</w:t>
      </w:r>
      <w:r w:rsidRPr="00ED0754">
        <w:rPr>
          <w:sz w:val="20"/>
          <w:vertAlign w:val="superscript"/>
        </w:rPr>
        <w:t>th</w:t>
      </w:r>
      <w:r>
        <w:rPr>
          <w:sz w:val="20"/>
        </w:rPr>
        <w:t xml:space="preserve"> at 3:00pm, developmental psychologist </w:t>
      </w:r>
      <w:r>
        <w:rPr>
          <w:b/>
          <w:sz w:val="20"/>
        </w:rPr>
        <w:t xml:space="preserve">Rob </w:t>
      </w:r>
      <w:proofErr w:type="spellStart"/>
      <w:r>
        <w:rPr>
          <w:b/>
          <w:sz w:val="20"/>
        </w:rPr>
        <w:t>Jagers</w:t>
      </w:r>
      <w:proofErr w:type="spellEnd"/>
      <w:r>
        <w:rPr>
          <w:b/>
          <w:sz w:val="20"/>
        </w:rPr>
        <w:t xml:space="preserve">, Ph.D. </w:t>
      </w:r>
      <w:r>
        <w:rPr>
          <w:sz w:val="20"/>
        </w:rPr>
        <w:t xml:space="preserve">will be giving a lecture on campus entitled: </w:t>
      </w:r>
      <w:r w:rsidRPr="00ED0754">
        <w:rPr>
          <w:i/>
          <w:iCs/>
          <w:sz w:val="20"/>
        </w:rPr>
        <w:t>Civic Development among Black Youth:</w:t>
      </w:r>
      <w:r>
        <w:rPr>
          <w:i/>
          <w:iCs/>
          <w:sz w:val="20"/>
        </w:rPr>
        <w:t xml:space="preserve"> </w:t>
      </w:r>
      <w:r w:rsidRPr="00ED0754">
        <w:rPr>
          <w:i/>
          <w:iCs/>
          <w:sz w:val="20"/>
        </w:rPr>
        <w:t>Advancing an Integrity-based Research Agenda</w:t>
      </w:r>
      <w:r>
        <w:rPr>
          <w:iCs/>
          <w:sz w:val="20"/>
        </w:rPr>
        <w:t xml:space="preserve">. Students are </w:t>
      </w:r>
      <w:r w:rsidRPr="00ED0754">
        <w:rPr>
          <w:iCs/>
          <w:sz w:val="20"/>
          <w:u w:val="single"/>
        </w:rPr>
        <w:t>strongly encouraged</w:t>
      </w:r>
      <w:r>
        <w:rPr>
          <w:iCs/>
          <w:sz w:val="20"/>
        </w:rPr>
        <w:t xml:space="preserve"> to attend (even if it means you need to arrive late from another class)</w:t>
      </w:r>
      <w:r w:rsidR="009665C6">
        <w:rPr>
          <w:iCs/>
          <w:sz w:val="20"/>
        </w:rPr>
        <w:t>.</w:t>
      </w:r>
      <w:r>
        <w:rPr>
          <w:iCs/>
          <w:sz w:val="20"/>
        </w:rPr>
        <w:t xml:space="preserve"> </w:t>
      </w:r>
    </w:p>
    <w:p w14:paraId="6EF2E40A" w14:textId="77777777" w:rsidR="00ED0754" w:rsidRDefault="00ED0754" w:rsidP="00ED0754">
      <w:pPr>
        <w:rPr>
          <w:iCs/>
          <w:sz w:val="20"/>
        </w:rPr>
      </w:pPr>
    </w:p>
    <w:p w14:paraId="7985F4E0" w14:textId="0BDFA421" w:rsidR="00F508B8" w:rsidRDefault="00ED0754" w:rsidP="00ED0754">
      <w:pPr>
        <w:rPr>
          <w:iCs/>
          <w:sz w:val="20"/>
        </w:rPr>
      </w:pPr>
      <w:r>
        <w:rPr>
          <w:iCs/>
          <w:sz w:val="20"/>
        </w:rPr>
        <w:t xml:space="preserve">In addition to attendance credit, students will have the opportunity to use what they learn from this lecture for extra credit by </w:t>
      </w:r>
      <w:r w:rsidR="00E31C5C">
        <w:rPr>
          <w:iCs/>
          <w:sz w:val="20"/>
        </w:rPr>
        <w:t>writing a 3 page reflection paper in APA style</w:t>
      </w:r>
      <w:r w:rsidR="00EA60E7">
        <w:rPr>
          <w:iCs/>
          <w:sz w:val="20"/>
        </w:rPr>
        <w:t xml:space="preserve"> </w:t>
      </w:r>
      <w:r w:rsidR="00EA60E7" w:rsidRPr="00EA60E7">
        <w:rPr>
          <w:iCs/>
          <w:sz w:val="20"/>
        </w:rPr>
        <w:t>(12pt font, 1 inch margins, cover page and references do not count towards page count). </w:t>
      </w:r>
      <w:r w:rsidR="00E31C5C">
        <w:rPr>
          <w:iCs/>
          <w:sz w:val="20"/>
        </w:rPr>
        <w:t xml:space="preserve">Papers should include a short summary of the content shared by Dr. </w:t>
      </w:r>
      <w:proofErr w:type="spellStart"/>
      <w:r w:rsidR="00E31C5C">
        <w:rPr>
          <w:iCs/>
          <w:sz w:val="20"/>
        </w:rPr>
        <w:t>Jagers</w:t>
      </w:r>
      <w:proofErr w:type="spellEnd"/>
      <w:r w:rsidR="00E31C5C">
        <w:rPr>
          <w:iCs/>
          <w:sz w:val="20"/>
        </w:rPr>
        <w:t>, detailed/specific examples provided by the speaker, reflection on aspects/content that interested or surprised you, an evaluation of the significance of the topic explored, and a reflection on lingering questions or future directions you foresee.</w:t>
      </w:r>
      <w:r w:rsidR="00F508B8">
        <w:rPr>
          <w:iCs/>
          <w:sz w:val="20"/>
        </w:rPr>
        <w:t xml:space="preserve"> Students should take detailed notes during the lecture to </w:t>
      </w:r>
      <w:r w:rsidR="00F9581C">
        <w:rPr>
          <w:iCs/>
          <w:sz w:val="20"/>
        </w:rPr>
        <w:t xml:space="preserve">ensure they are prepared to complete the assignment should they decide the extra credit will be necessary. </w:t>
      </w:r>
    </w:p>
    <w:p w14:paraId="450943CE" w14:textId="77777777" w:rsidR="00F9581C" w:rsidRDefault="00F9581C" w:rsidP="004D2D2A">
      <w:pPr>
        <w:jc w:val="center"/>
        <w:rPr>
          <w:iCs/>
          <w:sz w:val="20"/>
        </w:rPr>
      </w:pPr>
    </w:p>
    <w:p w14:paraId="20CA10B3" w14:textId="0EE717F3" w:rsidR="00ED0754" w:rsidRDefault="00F508B8" w:rsidP="004D2D2A">
      <w:pPr>
        <w:jc w:val="center"/>
        <w:rPr>
          <w:b/>
          <w:iCs/>
          <w:sz w:val="20"/>
        </w:rPr>
      </w:pPr>
      <w:r>
        <w:rPr>
          <w:iCs/>
          <w:sz w:val="20"/>
        </w:rPr>
        <w:t xml:space="preserve">Extra Credit Reflection Papers </w:t>
      </w:r>
      <w:r w:rsidR="00AF6B8E">
        <w:rPr>
          <w:iCs/>
          <w:sz w:val="20"/>
        </w:rPr>
        <w:t>will not be accepted after</w:t>
      </w:r>
      <w:r>
        <w:rPr>
          <w:iCs/>
          <w:sz w:val="20"/>
        </w:rPr>
        <w:t xml:space="preserve"> </w:t>
      </w:r>
      <w:r w:rsidRPr="00F508B8">
        <w:rPr>
          <w:b/>
          <w:iCs/>
          <w:sz w:val="20"/>
        </w:rPr>
        <w:t>Noon on March 31</w:t>
      </w:r>
      <w:r w:rsidRPr="00F508B8">
        <w:rPr>
          <w:b/>
          <w:iCs/>
          <w:sz w:val="20"/>
          <w:vertAlign w:val="superscript"/>
        </w:rPr>
        <w:t>st</w:t>
      </w:r>
      <w:r w:rsidRPr="00F508B8">
        <w:rPr>
          <w:b/>
          <w:iCs/>
          <w:sz w:val="20"/>
        </w:rPr>
        <w:t>.</w:t>
      </w:r>
    </w:p>
    <w:p w14:paraId="2D6B27AE" w14:textId="77777777" w:rsidR="004D2D2A" w:rsidRDefault="004D2D2A" w:rsidP="00ED0754">
      <w:pPr>
        <w:rPr>
          <w:b/>
          <w:iCs/>
          <w:sz w:val="20"/>
        </w:rPr>
      </w:pPr>
    </w:p>
    <w:p w14:paraId="4E7A4068" w14:textId="1AA15B2D" w:rsidR="004D2D2A" w:rsidRPr="00F508B8" w:rsidRDefault="004D2D2A" w:rsidP="004D2D2A">
      <w:pPr>
        <w:jc w:val="center"/>
        <w:rPr>
          <w:b/>
          <w:iCs/>
          <w:sz w:val="20"/>
        </w:rPr>
      </w:pPr>
      <w:r>
        <w:rPr>
          <w:b/>
          <w:iCs/>
          <w:sz w:val="20"/>
        </w:rPr>
        <w:t>***This is the only extra credit available in this course. ***</w:t>
      </w:r>
    </w:p>
    <w:p w14:paraId="00F2872A" w14:textId="77777777" w:rsidR="00E31C5C" w:rsidRDefault="00E31C5C" w:rsidP="00ED0754">
      <w:pPr>
        <w:rPr>
          <w:iCs/>
          <w:sz w:val="20"/>
        </w:rPr>
      </w:pPr>
    </w:p>
    <w:p w14:paraId="09211949" w14:textId="069FC3FC" w:rsidR="00F7714F" w:rsidRDefault="00F7714F">
      <w:pPr>
        <w:rPr>
          <w:sz w:val="20"/>
        </w:rPr>
      </w:pPr>
      <w:r>
        <w:rPr>
          <w:sz w:val="20"/>
        </w:rPr>
        <w:br w:type="page"/>
      </w:r>
    </w:p>
    <w:p w14:paraId="3A2E561E" w14:textId="77777777" w:rsidR="003C03C8" w:rsidRDefault="003C03C8" w:rsidP="00664A42">
      <w:pPr>
        <w:ind w:left="720"/>
        <w:rPr>
          <w:sz w:val="20"/>
        </w:rPr>
      </w:pPr>
    </w:p>
    <w:p w14:paraId="55D3B878" w14:textId="3985226D" w:rsidR="00820B70" w:rsidRDefault="00A01AFA" w:rsidP="00A01AFA">
      <w:pPr>
        <w:jc w:val="center"/>
        <w:rPr>
          <w:rFonts w:eastAsia="Times New Roman" w:cs="Times New Roman"/>
          <w:b/>
          <w:bCs/>
          <w:color w:val="000000"/>
          <w:szCs w:val="24"/>
        </w:rPr>
      </w:pPr>
      <w:r w:rsidRPr="009C58E3">
        <w:rPr>
          <w:rFonts w:eastAsia="Times New Roman" w:cs="Times New Roman"/>
          <w:b/>
          <w:bCs/>
          <w:color w:val="000000"/>
          <w:szCs w:val="24"/>
        </w:rPr>
        <w:t>MISCELLANEOUS INFORMATION</w:t>
      </w:r>
    </w:p>
    <w:p w14:paraId="3A970C4D" w14:textId="77777777" w:rsidR="000477EF" w:rsidRPr="009C58E3" w:rsidRDefault="000477EF" w:rsidP="003242D8">
      <w:pPr>
        <w:rPr>
          <w:rFonts w:eastAsia="Times New Roman" w:cs="Times New Roman"/>
          <w:b/>
          <w:bCs/>
          <w:color w:val="000000"/>
          <w:szCs w:val="24"/>
        </w:rPr>
      </w:pPr>
    </w:p>
    <w:p w14:paraId="4FBFA8BC" w14:textId="77777777" w:rsidR="00CB7E1C" w:rsidRPr="009C58E3" w:rsidRDefault="00CB7E1C" w:rsidP="003242D8">
      <w:pPr>
        <w:rPr>
          <w:rFonts w:eastAsia="Times New Roman" w:cs="Times New Roman"/>
          <w:color w:val="000000"/>
          <w:szCs w:val="24"/>
        </w:rPr>
      </w:pPr>
      <w:r w:rsidRPr="009C58E3">
        <w:rPr>
          <w:rFonts w:eastAsia="Times New Roman" w:cs="Times New Roman"/>
          <w:color w:val="000000"/>
          <w:szCs w:val="24"/>
        </w:rPr>
        <w:t>TECHNOLOGY</w:t>
      </w:r>
    </w:p>
    <w:p w14:paraId="06B90812" w14:textId="77777777" w:rsidR="00CB7E1C" w:rsidRPr="009C58E3" w:rsidRDefault="00664A42" w:rsidP="003242D8">
      <w:pPr>
        <w:rPr>
          <w:rFonts w:eastAsia="Times New Roman" w:cs="Times New Roman"/>
          <w:color w:val="000000"/>
          <w:szCs w:val="24"/>
        </w:rPr>
      </w:pPr>
      <w:r w:rsidRPr="009C58E3">
        <w:rPr>
          <w:rFonts w:eastAsia="Times New Roman" w:cs="Times New Roman"/>
          <w:color w:val="000000"/>
          <w:szCs w:val="24"/>
        </w:rPr>
        <w:t>T</w:t>
      </w:r>
      <w:r w:rsidR="00CB7E1C" w:rsidRPr="009C58E3">
        <w:rPr>
          <w:rFonts w:eastAsia="Times New Roman" w:cs="Times New Roman"/>
          <w:color w:val="000000"/>
          <w:szCs w:val="24"/>
        </w:rPr>
        <w:t>his course will rely heavily on the Black</w:t>
      </w:r>
      <w:r w:rsidR="00BD7E6C" w:rsidRPr="009C58E3">
        <w:rPr>
          <w:rFonts w:eastAsia="Times New Roman" w:cs="Times New Roman"/>
          <w:color w:val="000000"/>
          <w:szCs w:val="24"/>
        </w:rPr>
        <w:t xml:space="preserve"> </w:t>
      </w:r>
      <w:r w:rsidR="00CB7E1C" w:rsidRPr="009C58E3">
        <w:rPr>
          <w:rFonts w:eastAsia="Times New Roman" w:cs="Times New Roman"/>
          <w:color w:val="000000"/>
          <w:szCs w:val="24"/>
        </w:rPr>
        <w:t xml:space="preserve">Board </w:t>
      </w:r>
      <w:r w:rsidRPr="009C58E3">
        <w:rPr>
          <w:rFonts w:eastAsia="Times New Roman" w:cs="Times New Roman"/>
          <w:color w:val="000000"/>
          <w:szCs w:val="24"/>
        </w:rPr>
        <w:t>both for communicating announcements and for collecting assignments</w:t>
      </w:r>
      <w:r w:rsidR="00CB7E1C" w:rsidRPr="009C58E3">
        <w:rPr>
          <w:rFonts w:eastAsia="Times New Roman" w:cs="Times New Roman"/>
          <w:color w:val="000000"/>
          <w:szCs w:val="24"/>
        </w:rPr>
        <w:t xml:space="preserve">. </w:t>
      </w:r>
      <w:r w:rsidR="002E48E7" w:rsidRPr="009C58E3">
        <w:rPr>
          <w:rFonts w:eastAsia="Times New Roman" w:cs="Times New Roman"/>
          <w:color w:val="000000"/>
          <w:szCs w:val="24"/>
        </w:rPr>
        <w:t xml:space="preserve"> It is the responsibility of every student to</w:t>
      </w:r>
      <w:r w:rsidR="00BD7E6C" w:rsidRPr="009C58E3">
        <w:rPr>
          <w:rFonts w:eastAsia="Times New Roman" w:cs="Times New Roman"/>
          <w:color w:val="000000"/>
          <w:szCs w:val="24"/>
        </w:rPr>
        <w:t xml:space="preserve"> learn how to access Black Board and post assignments properly. </w:t>
      </w:r>
      <w:r w:rsidRPr="009C58E3">
        <w:rPr>
          <w:rFonts w:eastAsia="Times New Roman" w:cs="Times New Roman"/>
          <w:color w:val="000000"/>
          <w:szCs w:val="24"/>
        </w:rPr>
        <w:t>Should you have any technical difficulties, please contact</w:t>
      </w:r>
      <w:r w:rsidR="00533759">
        <w:rPr>
          <w:rFonts w:eastAsia="Times New Roman" w:cs="Times New Roman"/>
          <w:color w:val="000000"/>
          <w:szCs w:val="24"/>
        </w:rPr>
        <w:t xml:space="preserve"> the Instructional Technologies Lab:</w:t>
      </w:r>
      <w:r w:rsidRPr="009C58E3">
        <w:rPr>
          <w:rFonts w:eastAsia="Times New Roman" w:cs="Times New Roman"/>
          <w:color w:val="000000"/>
          <w:szCs w:val="24"/>
        </w:rPr>
        <w:t xml:space="preserve"> </w:t>
      </w:r>
      <w:hyperlink r:id="rId9" w:history="1">
        <w:r w:rsidR="003A2016" w:rsidRPr="00132A7A">
          <w:rPr>
            <w:rStyle w:val="Hyperlink"/>
            <w:rFonts w:eastAsia="Times New Roman" w:cs="Times New Roman"/>
            <w:szCs w:val="24"/>
          </w:rPr>
          <w:t>blackboard@uic.edu</w:t>
        </w:r>
      </w:hyperlink>
      <w:r w:rsidR="003A2016">
        <w:rPr>
          <w:rFonts w:eastAsia="Times New Roman" w:cs="Times New Roman"/>
          <w:color w:val="000000"/>
          <w:szCs w:val="24"/>
        </w:rPr>
        <w:t xml:space="preserve"> </w:t>
      </w:r>
      <w:r w:rsidRPr="009C58E3">
        <w:rPr>
          <w:rFonts w:eastAsia="Times New Roman" w:cs="Times New Roman"/>
          <w:color w:val="000000"/>
          <w:szCs w:val="24"/>
        </w:rPr>
        <w:t xml:space="preserve"> </w:t>
      </w:r>
      <w:r w:rsidR="00533759">
        <w:rPr>
          <w:rFonts w:eastAsia="Times New Roman" w:cs="Times New Roman"/>
          <w:color w:val="000000"/>
          <w:szCs w:val="24"/>
        </w:rPr>
        <w:t xml:space="preserve">or </w:t>
      </w:r>
      <w:r w:rsidR="00533759" w:rsidRPr="00533759">
        <w:rPr>
          <w:rFonts w:eastAsia="Times New Roman" w:cs="Times New Roman"/>
          <w:color w:val="000000"/>
          <w:szCs w:val="24"/>
        </w:rPr>
        <w:t>312-996-9824</w:t>
      </w:r>
      <w:r w:rsidR="00533759">
        <w:rPr>
          <w:rFonts w:eastAsia="Times New Roman" w:cs="Times New Roman"/>
          <w:color w:val="000000"/>
          <w:szCs w:val="24"/>
        </w:rPr>
        <w:t>.</w:t>
      </w:r>
    </w:p>
    <w:p w14:paraId="037750DE" w14:textId="77777777" w:rsidR="00877450" w:rsidRPr="009C58E3" w:rsidRDefault="003242D8" w:rsidP="00F74A57">
      <w:pPr>
        <w:rPr>
          <w:rFonts w:eastAsia="Times New Roman" w:cs="Times New Roman"/>
          <w:color w:val="000000"/>
          <w:szCs w:val="24"/>
        </w:rPr>
      </w:pPr>
      <w:r w:rsidRPr="009C58E3">
        <w:rPr>
          <w:rFonts w:eastAsia="Times New Roman" w:cs="Times New Roman"/>
          <w:szCs w:val="24"/>
        </w:rPr>
        <w:br/>
      </w:r>
      <w:r w:rsidRPr="009C58E3">
        <w:rPr>
          <w:rFonts w:eastAsia="Times New Roman" w:cs="Times New Roman"/>
          <w:color w:val="000000"/>
          <w:szCs w:val="24"/>
        </w:rPr>
        <w:t>ACADEMIC INTEGRITY</w:t>
      </w:r>
      <w:r w:rsidRPr="009C58E3">
        <w:rPr>
          <w:rFonts w:eastAsia="Times New Roman" w:cs="Times New Roman"/>
          <w:szCs w:val="24"/>
        </w:rPr>
        <w:br/>
      </w:r>
      <w:r w:rsidRPr="009C58E3">
        <w:rPr>
          <w:rFonts w:eastAsia="Times New Roman" w:cs="Times New Roman"/>
          <w:color w:val="000000"/>
          <w:szCs w:val="24"/>
        </w:rPr>
        <w:t xml:space="preserve">Students in this course are expected to behave at all times in a manner consistent with the </w:t>
      </w:r>
      <w:r w:rsidR="00664A42" w:rsidRPr="009C58E3">
        <w:rPr>
          <w:rFonts w:eastAsia="Times New Roman" w:cs="Times New Roman"/>
          <w:color w:val="000000"/>
          <w:szCs w:val="24"/>
        </w:rPr>
        <w:t xml:space="preserve">UIC </w:t>
      </w:r>
      <w:r w:rsidRPr="009C58E3">
        <w:rPr>
          <w:rFonts w:eastAsia="Times New Roman" w:cs="Times New Roman"/>
          <w:color w:val="000000"/>
          <w:szCs w:val="24"/>
        </w:rPr>
        <w:t>Honor System and Code</w:t>
      </w:r>
      <w:r w:rsidR="00664A42" w:rsidRPr="009C58E3">
        <w:rPr>
          <w:rFonts w:eastAsia="Times New Roman" w:cs="Times New Roman"/>
          <w:color w:val="000000"/>
          <w:szCs w:val="24"/>
        </w:rPr>
        <w:t xml:space="preserve"> (</w:t>
      </w:r>
      <w:hyperlink r:id="rId10" w:history="1">
        <w:r w:rsidR="00664A42" w:rsidRPr="009C58E3">
          <w:rPr>
            <w:rStyle w:val="Hyperlink"/>
            <w:rFonts w:eastAsia="Times New Roman" w:cs="Times New Roman"/>
            <w:szCs w:val="24"/>
          </w:rPr>
          <w:t>http://www.uic.edu/depts/honorcode/code.html</w:t>
        </w:r>
      </w:hyperlink>
      <w:r w:rsidR="00664A42" w:rsidRPr="009C58E3">
        <w:rPr>
          <w:rFonts w:eastAsia="Times New Roman" w:cs="Times New Roman"/>
          <w:color w:val="000000"/>
          <w:szCs w:val="24"/>
        </w:rPr>
        <w:t>)</w:t>
      </w:r>
      <w:r w:rsidRPr="009C58E3">
        <w:rPr>
          <w:rFonts w:eastAsia="Times New Roman" w:cs="Times New Roman"/>
          <w:color w:val="000000"/>
          <w:szCs w:val="24"/>
        </w:rPr>
        <w:t>. For all work, the name that appears on the paper must be the author</w:t>
      </w:r>
      <w:r w:rsidR="00E63FF2" w:rsidRPr="009C58E3">
        <w:rPr>
          <w:rFonts w:eastAsia="Times New Roman" w:cs="Times New Roman"/>
          <w:color w:val="000000"/>
          <w:szCs w:val="24"/>
        </w:rPr>
        <w:t>’s</w:t>
      </w:r>
      <w:r w:rsidRPr="009C58E3">
        <w:rPr>
          <w:rFonts w:eastAsia="Times New Roman" w:cs="Times New Roman"/>
          <w:color w:val="000000"/>
          <w:szCs w:val="24"/>
        </w:rPr>
        <w:t xml:space="preserve">. </w:t>
      </w:r>
      <w:r w:rsidR="00877450" w:rsidRPr="009C58E3">
        <w:rPr>
          <w:rFonts w:eastAsia="Times New Roman" w:cs="Times New Roman"/>
          <w:color w:val="000000"/>
          <w:szCs w:val="24"/>
        </w:rPr>
        <w:t xml:space="preserve"> </w:t>
      </w:r>
      <w:r w:rsidRPr="009C58E3">
        <w:rPr>
          <w:rFonts w:eastAsia="Times New Roman" w:cs="Times New Roman"/>
          <w:color w:val="000000"/>
          <w:szCs w:val="24"/>
        </w:rPr>
        <w:t xml:space="preserve">If you are using someone else’s work as a source, cite it.  Please see details available at the website above. Violations of the Honor Code will not be tolerated in this course and will be immediately reported according to </w:t>
      </w:r>
      <w:r w:rsidR="00664A42" w:rsidRPr="009C58E3">
        <w:rPr>
          <w:rFonts w:eastAsia="Times New Roman" w:cs="Times New Roman"/>
          <w:color w:val="000000"/>
          <w:szCs w:val="24"/>
        </w:rPr>
        <w:t>UIC</w:t>
      </w:r>
      <w:r w:rsidRPr="009C58E3">
        <w:rPr>
          <w:rFonts w:eastAsia="Times New Roman" w:cs="Times New Roman"/>
          <w:color w:val="000000"/>
          <w:szCs w:val="24"/>
        </w:rPr>
        <w:t xml:space="preserve"> procedures</w:t>
      </w:r>
      <w:r w:rsidR="00FF5F30" w:rsidRPr="009C58E3">
        <w:rPr>
          <w:rFonts w:eastAsia="Times New Roman" w:cs="Times New Roman"/>
          <w:color w:val="000000"/>
          <w:szCs w:val="24"/>
        </w:rPr>
        <w:t xml:space="preserve"> </w:t>
      </w:r>
      <w:r w:rsidR="00533759">
        <w:rPr>
          <w:rFonts w:eastAsia="Times New Roman" w:cs="Times New Roman"/>
          <w:color w:val="000000"/>
          <w:szCs w:val="24"/>
        </w:rPr>
        <w:t>(</w:t>
      </w:r>
      <w:hyperlink r:id="rId11" w:history="1">
        <w:r w:rsidR="00533759" w:rsidRPr="00132A7A">
          <w:rPr>
            <w:rStyle w:val="Hyperlink"/>
            <w:rFonts w:eastAsia="Times New Roman" w:cs="Times New Roman"/>
            <w:szCs w:val="24"/>
          </w:rPr>
          <w:t>http://www.uic.edu/depts/dos/studentconduct.html</w:t>
        </w:r>
      </w:hyperlink>
      <w:r w:rsidR="00FF5F30" w:rsidRPr="009C58E3">
        <w:rPr>
          <w:rFonts w:eastAsia="Times New Roman" w:cs="Times New Roman"/>
          <w:color w:val="000000"/>
          <w:szCs w:val="24"/>
        </w:rPr>
        <w:t>)</w:t>
      </w:r>
      <w:r w:rsidRPr="009C58E3">
        <w:rPr>
          <w:rFonts w:eastAsia="Times New Roman" w:cs="Times New Roman"/>
          <w:color w:val="000000"/>
          <w:szCs w:val="24"/>
        </w:rPr>
        <w:t>. The instructor reserves the right to use software to determine the extent to which the work is the student’s. The instructor for this course reserves the right to enter a failing grade for any student found guilty of an honor code violation.</w:t>
      </w:r>
      <w:r w:rsidRPr="009C58E3">
        <w:rPr>
          <w:rFonts w:eastAsia="Times New Roman" w:cs="Times New Roman"/>
          <w:szCs w:val="24"/>
        </w:rPr>
        <w:br/>
      </w:r>
    </w:p>
    <w:p w14:paraId="1365FC37" w14:textId="77777777" w:rsidR="00FF5F30" w:rsidRDefault="009B186D" w:rsidP="00F74A57">
      <w:pPr>
        <w:rPr>
          <w:rFonts w:eastAsia="Times New Roman" w:cs="Times New Roman"/>
          <w:color w:val="000000"/>
          <w:szCs w:val="24"/>
        </w:rPr>
      </w:pPr>
      <w:r w:rsidRPr="009C58E3">
        <w:rPr>
          <w:rFonts w:eastAsia="Times New Roman" w:cs="Times New Roman"/>
          <w:color w:val="000000"/>
          <w:szCs w:val="24"/>
        </w:rPr>
        <w:t>UIC</w:t>
      </w:r>
      <w:r w:rsidR="003242D8" w:rsidRPr="009C58E3">
        <w:rPr>
          <w:rFonts w:eastAsia="Times New Roman" w:cs="Times New Roman"/>
          <w:color w:val="000000"/>
          <w:szCs w:val="24"/>
        </w:rPr>
        <w:t xml:space="preserve"> EMAIL ACCOUNTS</w:t>
      </w:r>
      <w:r w:rsidR="003242D8" w:rsidRPr="009C58E3">
        <w:rPr>
          <w:rFonts w:eastAsia="Times New Roman" w:cs="Times New Roman"/>
          <w:szCs w:val="24"/>
        </w:rPr>
        <w:br/>
      </w:r>
      <w:r w:rsidR="003242D8" w:rsidRPr="009C58E3">
        <w:rPr>
          <w:rFonts w:eastAsia="Times New Roman" w:cs="Times New Roman"/>
          <w:color w:val="000000"/>
          <w:szCs w:val="24"/>
        </w:rPr>
        <w:t xml:space="preserve">Students must use their </w:t>
      </w:r>
      <w:r w:rsidR="00664A42" w:rsidRPr="009C58E3">
        <w:rPr>
          <w:rFonts w:eastAsia="Times New Roman" w:cs="Times New Roman"/>
          <w:color w:val="000000"/>
          <w:szCs w:val="24"/>
        </w:rPr>
        <w:t>UIC</w:t>
      </w:r>
      <w:r w:rsidR="003242D8" w:rsidRPr="009C58E3">
        <w:rPr>
          <w:rFonts w:eastAsia="Times New Roman" w:cs="Times New Roman"/>
          <w:color w:val="000000"/>
          <w:szCs w:val="24"/>
        </w:rPr>
        <w:t xml:space="preserve"> email account to receive important University information, including messages related to this class. Professors are prohibited from communicating with you via any other email address so please ensure that messages are appropriately forwarded and that your inbox does not over fill.</w:t>
      </w:r>
      <w:r w:rsidR="003242D8" w:rsidRPr="009C58E3">
        <w:rPr>
          <w:rFonts w:eastAsia="Times New Roman" w:cs="Times New Roman"/>
          <w:szCs w:val="24"/>
        </w:rPr>
        <w:br/>
      </w:r>
      <w:r w:rsidR="003242D8" w:rsidRPr="009C58E3">
        <w:rPr>
          <w:rFonts w:eastAsia="Times New Roman" w:cs="Times New Roman"/>
          <w:szCs w:val="24"/>
        </w:rPr>
        <w:br/>
      </w:r>
      <w:r w:rsidR="003242D8" w:rsidRPr="009C58E3">
        <w:rPr>
          <w:rFonts w:eastAsia="Times New Roman" w:cs="Times New Roman"/>
          <w:color w:val="000000"/>
          <w:szCs w:val="24"/>
        </w:rPr>
        <w:t>OFFICE OF DISABILITY SERVICES</w:t>
      </w:r>
      <w:r w:rsidR="003242D8" w:rsidRPr="009C58E3">
        <w:rPr>
          <w:rFonts w:eastAsia="Times New Roman" w:cs="Times New Roman"/>
          <w:szCs w:val="24"/>
        </w:rPr>
        <w:br/>
      </w:r>
      <w:r w:rsidR="003242D8" w:rsidRPr="009C58E3">
        <w:rPr>
          <w:rFonts w:eastAsia="Times New Roman" w:cs="Times New Roman"/>
          <w:color w:val="000000"/>
          <w:szCs w:val="24"/>
        </w:rPr>
        <w:t>If you are a student with a disability and you need academic accommodations, please see me and contact the Disability Resource Center (</w:t>
      </w:r>
      <w:hyperlink r:id="rId12" w:history="1">
        <w:r w:rsidR="003242D8" w:rsidRPr="009C58E3">
          <w:rPr>
            <w:rStyle w:val="Hyperlink"/>
            <w:rFonts w:eastAsia="Times New Roman" w:cs="Times New Roman"/>
            <w:szCs w:val="24"/>
          </w:rPr>
          <w:t>DRC</w:t>
        </w:r>
      </w:hyperlink>
      <w:r w:rsidR="003242D8" w:rsidRPr="009C58E3">
        <w:rPr>
          <w:rFonts w:eastAsia="Times New Roman" w:cs="Times New Roman"/>
          <w:color w:val="000000"/>
          <w:szCs w:val="24"/>
        </w:rPr>
        <w:t xml:space="preserve">) at </w:t>
      </w:r>
      <w:r w:rsidR="00FF5F30" w:rsidRPr="009C58E3">
        <w:rPr>
          <w:rFonts w:eastAsia="Times New Roman" w:cs="Times New Roman"/>
          <w:color w:val="000000"/>
          <w:szCs w:val="24"/>
        </w:rPr>
        <w:t>(312) 413-2183 (voice) or (312) 413- 0123 (TDD)</w:t>
      </w:r>
      <w:r w:rsidR="003242D8" w:rsidRPr="009C58E3">
        <w:rPr>
          <w:rFonts w:eastAsia="Times New Roman" w:cs="Times New Roman"/>
          <w:color w:val="000000"/>
          <w:szCs w:val="24"/>
        </w:rPr>
        <w:t>. </w:t>
      </w:r>
      <w:r w:rsidR="00FF5F30" w:rsidRPr="009C58E3">
        <w:rPr>
          <w:rFonts w:eastAsia="Times New Roman" w:cs="Times New Roman"/>
          <w:color w:val="000000"/>
          <w:szCs w:val="24"/>
        </w:rPr>
        <w:t>I will gladly assist with arranging academic accommodations through this office.</w:t>
      </w:r>
    </w:p>
    <w:p w14:paraId="4A8979DC" w14:textId="77777777" w:rsidR="00533759" w:rsidRPr="009C58E3" w:rsidRDefault="00533759" w:rsidP="00F74A57">
      <w:pPr>
        <w:rPr>
          <w:rFonts w:eastAsia="Times New Roman" w:cs="Times New Roman"/>
          <w:color w:val="000000"/>
          <w:szCs w:val="24"/>
        </w:rPr>
      </w:pPr>
    </w:p>
    <w:p w14:paraId="1714C963" w14:textId="77777777" w:rsidR="003E050B" w:rsidRDefault="00FF5F30" w:rsidP="00F74A57">
      <w:pPr>
        <w:rPr>
          <w:rFonts w:eastAsia="Times New Roman" w:cs="Times New Roman"/>
          <w:b/>
          <w:bCs/>
          <w:color w:val="000000"/>
          <w:szCs w:val="24"/>
        </w:rPr>
      </w:pPr>
      <w:r w:rsidRPr="009C58E3">
        <w:rPr>
          <w:rFonts w:eastAsia="Times New Roman" w:cs="Times New Roman"/>
          <w:szCs w:val="24"/>
        </w:rPr>
        <w:t>Finally, l</w:t>
      </w:r>
      <w:r w:rsidR="003242D8" w:rsidRPr="009C58E3">
        <w:rPr>
          <w:rFonts w:eastAsia="Times New Roman" w:cs="Times New Roman"/>
          <w:color w:val="000000"/>
          <w:szCs w:val="24"/>
        </w:rPr>
        <w:t xml:space="preserve">ife is stressful and we all need a little support sometimes. Students are encouraged to contact </w:t>
      </w:r>
      <w:r w:rsidRPr="009C58E3">
        <w:rPr>
          <w:rFonts w:eastAsia="Times New Roman" w:cs="Times New Roman"/>
          <w:color w:val="000000"/>
          <w:szCs w:val="24"/>
        </w:rPr>
        <w:t xml:space="preserve">the </w:t>
      </w:r>
      <w:hyperlink r:id="rId13" w:history="1">
        <w:r w:rsidRPr="009C58E3">
          <w:rPr>
            <w:rStyle w:val="Hyperlink"/>
            <w:rFonts w:eastAsia="Times New Roman" w:cs="Times New Roman"/>
            <w:szCs w:val="24"/>
          </w:rPr>
          <w:t>C</w:t>
        </w:r>
        <w:r w:rsidR="003242D8" w:rsidRPr="009C58E3">
          <w:rPr>
            <w:rStyle w:val="Hyperlink"/>
            <w:rFonts w:eastAsia="Times New Roman" w:cs="Times New Roman"/>
            <w:szCs w:val="24"/>
          </w:rPr>
          <w:t xml:space="preserve">ounseling </w:t>
        </w:r>
        <w:r w:rsidRPr="009C58E3">
          <w:rPr>
            <w:rStyle w:val="Hyperlink"/>
            <w:rFonts w:eastAsia="Times New Roman" w:cs="Times New Roman"/>
            <w:szCs w:val="24"/>
          </w:rPr>
          <w:t>Center</w:t>
        </w:r>
      </w:hyperlink>
      <w:r w:rsidR="003242D8" w:rsidRPr="009C58E3">
        <w:rPr>
          <w:rFonts w:eastAsia="Times New Roman" w:cs="Times New Roman"/>
          <w:color w:val="000000"/>
          <w:szCs w:val="24"/>
        </w:rPr>
        <w:t xml:space="preserve"> (</w:t>
      </w:r>
      <w:r w:rsidRPr="009C58E3">
        <w:rPr>
          <w:rFonts w:eastAsia="Times New Roman" w:cs="Times New Roman"/>
          <w:color w:val="000000"/>
          <w:szCs w:val="24"/>
        </w:rPr>
        <w:t>Suite 2010 Student Services Building</w:t>
      </w:r>
      <w:r w:rsidR="003242D8" w:rsidRPr="009C58E3">
        <w:rPr>
          <w:rFonts w:eastAsia="Times New Roman" w:cs="Times New Roman"/>
          <w:color w:val="000000"/>
          <w:szCs w:val="24"/>
        </w:rPr>
        <w:t xml:space="preserve">) at </w:t>
      </w:r>
      <w:r w:rsidRPr="009C58E3">
        <w:rPr>
          <w:rFonts w:eastAsia="Times New Roman" w:cs="Times New Roman"/>
          <w:color w:val="000000"/>
          <w:szCs w:val="24"/>
        </w:rPr>
        <w:t xml:space="preserve">(312) 996-3490 </w:t>
      </w:r>
      <w:r w:rsidR="003242D8" w:rsidRPr="009C58E3">
        <w:rPr>
          <w:rFonts w:eastAsia="Times New Roman" w:cs="Times New Roman"/>
          <w:color w:val="000000"/>
          <w:szCs w:val="24"/>
        </w:rPr>
        <w:t>for assistance with any kind of psychological/life problem or crisis situation. I can help with referrals for students with particular counseling needs so please feel free to talk with me for help with anything.</w:t>
      </w:r>
      <w:r w:rsidRPr="009C58E3">
        <w:rPr>
          <w:rFonts w:eastAsia="Times New Roman" w:cs="Times New Roman"/>
          <w:color w:val="000000"/>
          <w:szCs w:val="24"/>
        </w:rPr>
        <w:t xml:space="preserve"> </w:t>
      </w:r>
      <w:r w:rsidR="003242D8" w:rsidRPr="009C58E3">
        <w:rPr>
          <w:rFonts w:eastAsia="Times New Roman" w:cs="Times New Roman"/>
          <w:szCs w:val="24"/>
        </w:rPr>
        <w:br/>
      </w:r>
    </w:p>
    <w:p w14:paraId="60E6C293" w14:textId="77777777" w:rsidR="00F7714F" w:rsidRPr="00F7714F" w:rsidRDefault="002269D9" w:rsidP="00F74A57">
      <w:pPr>
        <w:rPr>
          <w:rFonts w:eastAsia="Times New Roman" w:cs="Times New Roman"/>
          <w:b/>
          <w:bCs/>
          <w:color w:val="000000"/>
          <w:szCs w:val="24"/>
        </w:rPr>
      </w:pPr>
      <w:r w:rsidRPr="00F7714F">
        <w:rPr>
          <w:rFonts w:eastAsia="Times New Roman" w:cs="Times New Roman"/>
          <w:b/>
          <w:bCs/>
          <w:color w:val="000000"/>
          <w:szCs w:val="24"/>
        </w:rPr>
        <w:t xml:space="preserve">Last day to add or make changes to 16-week course(s) via Student Self Service is </w:t>
      </w:r>
      <w:r w:rsidR="00A01AFA" w:rsidRPr="00F7714F">
        <w:rPr>
          <w:rFonts w:eastAsia="Times New Roman" w:cs="Times New Roman"/>
          <w:b/>
          <w:bCs/>
          <w:color w:val="000000"/>
          <w:szCs w:val="24"/>
        </w:rPr>
        <w:t>January 2</w:t>
      </w:r>
      <w:r w:rsidR="00F7714F" w:rsidRPr="00F7714F">
        <w:rPr>
          <w:rFonts w:eastAsia="Times New Roman" w:cs="Times New Roman"/>
          <w:b/>
          <w:bCs/>
          <w:color w:val="000000"/>
          <w:szCs w:val="24"/>
        </w:rPr>
        <w:t>0</w:t>
      </w:r>
      <w:r w:rsidR="00F7714F" w:rsidRPr="00F7714F">
        <w:rPr>
          <w:rFonts w:eastAsia="Times New Roman" w:cs="Times New Roman"/>
          <w:b/>
          <w:bCs/>
          <w:color w:val="000000"/>
          <w:szCs w:val="24"/>
          <w:vertAlign w:val="superscript"/>
        </w:rPr>
        <w:t>th</w:t>
      </w:r>
      <w:r w:rsidRPr="00F7714F">
        <w:rPr>
          <w:rFonts w:eastAsia="Times New Roman" w:cs="Times New Roman"/>
          <w:b/>
          <w:bCs/>
          <w:color w:val="000000"/>
          <w:szCs w:val="24"/>
        </w:rPr>
        <w:t>.</w:t>
      </w:r>
    </w:p>
    <w:p w14:paraId="137E93FD" w14:textId="0FC366DC" w:rsidR="002269D9" w:rsidRPr="00F7714F" w:rsidRDefault="002269D9" w:rsidP="00F74A57">
      <w:pPr>
        <w:rPr>
          <w:rFonts w:eastAsia="Times New Roman" w:cs="Times New Roman"/>
          <w:b/>
          <w:bCs/>
          <w:color w:val="000000"/>
          <w:szCs w:val="24"/>
        </w:rPr>
      </w:pPr>
      <w:r w:rsidRPr="00F7714F">
        <w:rPr>
          <w:rFonts w:eastAsia="Times New Roman" w:cs="Times New Roman"/>
          <w:b/>
          <w:bCs/>
          <w:color w:val="000000"/>
          <w:szCs w:val="24"/>
        </w:rPr>
        <w:t xml:space="preserve">  </w:t>
      </w:r>
    </w:p>
    <w:p w14:paraId="7A000D26" w14:textId="044A57C7" w:rsidR="00632634" w:rsidRDefault="002269D9">
      <w:pPr>
        <w:rPr>
          <w:rFonts w:eastAsia="Times New Roman" w:cs="Times New Roman"/>
          <w:b/>
          <w:bCs/>
          <w:color w:val="000000"/>
          <w:szCs w:val="24"/>
        </w:rPr>
      </w:pPr>
      <w:r w:rsidRPr="00F7714F">
        <w:rPr>
          <w:rFonts w:eastAsia="Times New Roman" w:cs="Times New Roman"/>
          <w:b/>
          <w:bCs/>
          <w:color w:val="000000"/>
          <w:szCs w:val="24"/>
        </w:rPr>
        <w:t xml:space="preserve">Last day for undergraduate students to withdraw from individual courses </w:t>
      </w:r>
      <w:r w:rsidR="008F54AD" w:rsidRPr="00F7714F">
        <w:rPr>
          <w:rFonts w:eastAsia="Times New Roman" w:cs="Times New Roman"/>
          <w:b/>
          <w:bCs/>
          <w:color w:val="000000"/>
          <w:szCs w:val="24"/>
        </w:rPr>
        <w:t xml:space="preserve">via college office is </w:t>
      </w:r>
      <w:r w:rsidR="00F7714F" w:rsidRPr="00F7714F">
        <w:rPr>
          <w:rFonts w:eastAsia="Times New Roman" w:cs="Times New Roman"/>
          <w:b/>
          <w:bCs/>
          <w:color w:val="000000"/>
          <w:szCs w:val="24"/>
        </w:rPr>
        <w:t>March 17</w:t>
      </w:r>
      <w:r w:rsidR="00A01AFA" w:rsidRPr="00F7714F">
        <w:rPr>
          <w:rFonts w:eastAsia="Times New Roman" w:cs="Times New Roman"/>
          <w:b/>
          <w:bCs/>
          <w:color w:val="000000"/>
          <w:szCs w:val="24"/>
          <w:vertAlign w:val="superscript"/>
        </w:rPr>
        <w:t>th</w:t>
      </w:r>
      <w:r w:rsidRPr="00F7714F">
        <w:rPr>
          <w:rFonts w:eastAsia="Times New Roman" w:cs="Times New Roman"/>
          <w:b/>
          <w:bCs/>
          <w:color w:val="000000"/>
          <w:szCs w:val="24"/>
        </w:rPr>
        <w:t>.</w:t>
      </w:r>
      <w:r w:rsidRPr="009C58E3">
        <w:rPr>
          <w:rFonts w:eastAsia="Times New Roman" w:cs="Times New Roman"/>
          <w:b/>
          <w:bCs/>
          <w:color w:val="000000"/>
          <w:szCs w:val="24"/>
        </w:rPr>
        <w:t> </w:t>
      </w:r>
    </w:p>
    <w:p w14:paraId="6F056C81" w14:textId="77777777" w:rsidR="00491A36" w:rsidRDefault="00491A36">
      <w:pPr>
        <w:rPr>
          <w:rFonts w:eastAsia="Times New Roman" w:cs="Times New Roman"/>
          <w:b/>
          <w:bCs/>
          <w:color w:val="000000"/>
          <w:szCs w:val="24"/>
        </w:rPr>
      </w:pPr>
    </w:p>
    <w:p w14:paraId="0DF8E9C8" w14:textId="77777777" w:rsidR="00F7714F" w:rsidRDefault="00F7714F">
      <w:pPr>
        <w:rPr>
          <w:rFonts w:eastAsia="Times New Roman" w:cs="Times New Roman"/>
          <w:b/>
          <w:bCs/>
          <w:color w:val="000000"/>
          <w:szCs w:val="24"/>
        </w:rPr>
      </w:pPr>
      <w:r>
        <w:rPr>
          <w:rFonts w:eastAsia="Times New Roman" w:cs="Times New Roman"/>
          <w:b/>
          <w:bCs/>
          <w:color w:val="000000"/>
          <w:szCs w:val="24"/>
        </w:rPr>
        <w:br w:type="page"/>
      </w:r>
    </w:p>
    <w:p w14:paraId="3E207AE3" w14:textId="1EAA7FE3" w:rsidR="00E77134" w:rsidRDefault="0036787F" w:rsidP="002A0277">
      <w:pPr>
        <w:spacing w:before="240" w:after="240"/>
        <w:jc w:val="center"/>
        <w:rPr>
          <w:rFonts w:eastAsia="Times New Roman" w:cs="Times New Roman"/>
          <w:b/>
          <w:bCs/>
          <w:color w:val="000000"/>
          <w:szCs w:val="24"/>
        </w:rPr>
      </w:pPr>
      <w:r>
        <w:rPr>
          <w:rFonts w:eastAsia="Times New Roman" w:cs="Times New Roman"/>
          <w:b/>
          <w:bCs/>
          <w:color w:val="000000"/>
          <w:szCs w:val="24"/>
        </w:rPr>
        <w:lastRenderedPageBreak/>
        <w:t>Course Readings</w:t>
      </w:r>
    </w:p>
    <w:p w14:paraId="7F173133" w14:textId="3E1EF078" w:rsidR="00C32829" w:rsidRDefault="00814607" w:rsidP="002A0277">
      <w:pPr>
        <w:spacing w:before="240" w:after="240"/>
        <w:rPr>
          <w:rFonts w:eastAsia="Times New Roman" w:cs="Times New Roman"/>
          <w:bCs/>
          <w:color w:val="000000"/>
          <w:szCs w:val="24"/>
        </w:rPr>
      </w:pPr>
      <w:r>
        <w:rPr>
          <w:rFonts w:eastAsia="Times New Roman" w:cs="Times New Roman"/>
          <w:bCs/>
          <w:color w:val="000000"/>
          <w:szCs w:val="24"/>
        </w:rPr>
        <w:t xml:space="preserve">Below are the APA style citations for every reading this semester </w:t>
      </w:r>
      <w:r w:rsidR="00254C97">
        <w:rPr>
          <w:rFonts w:eastAsia="Times New Roman" w:cs="Times New Roman"/>
          <w:bCs/>
          <w:color w:val="000000"/>
          <w:szCs w:val="24"/>
        </w:rPr>
        <w:t xml:space="preserve">alphabetized </w:t>
      </w:r>
      <w:r>
        <w:rPr>
          <w:rFonts w:eastAsia="Times New Roman" w:cs="Times New Roman"/>
          <w:bCs/>
          <w:color w:val="000000"/>
          <w:szCs w:val="24"/>
        </w:rPr>
        <w:t xml:space="preserve">by Unit. All readings are available on blackboard. Note: Some classes have more than 1 reading due. </w:t>
      </w:r>
    </w:p>
    <w:p w14:paraId="4A3F5568" w14:textId="44B64242" w:rsidR="00814607" w:rsidRPr="00AE1CFE" w:rsidRDefault="00814607" w:rsidP="00814607">
      <w:pPr>
        <w:spacing w:before="240" w:after="240"/>
        <w:ind w:left="480" w:hanging="480"/>
        <w:rPr>
          <w:rFonts w:eastAsia="Times New Roman" w:cs="Times New Roman"/>
          <w:b/>
          <w:szCs w:val="24"/>
        </w:rPr>
      </w:pPr>
      <w:r w:rsidRPr="00AE1CFE">
        <w:rPr>
          <w:rFonts w:eastAsia="Times New Roman" w:cs="Times New Roman"/>
          <w:b/>
          <w:szCs w:val="24"/>
        </w:rPr>
        <w:t>UNIT 1</w:t>
      </w:r>
      <w:r w:rsidR="001E7E89">
        <w:rPr>
          <w:rFonts w:eastAsia="Times New Roman" w:cs="Times New Roman"/>
          <w:b/>
          <w:szCs w:val="24"/>
        </w:rPr>
        <w:t xml:space="preserve"> READING CITATIONS</w:t>
      </w:r>
    </w:p>
    <w:p w14:paraId="12A5E5D4" w14:textId="571C7F72" w:rsidR="001E7E89" w:rsidRPr="001E7E89" w:rsidRDefault="001E7E89" w:rsidP="001E7E89">
      <w:pPr>
        <w:spacing w:before="240" w:after="240"/>
        <w:ind w:left="994" w:hanging="720"/>
        <w:rPr>
          <w:rFonts w:eastAsia="Times New Roman" w:cs="Times New Roman"/>
          <w:szCs w:val="24"/>
        </w:rPr>
      </w:pPr>
      <w:r w:rsidRPr="001E7E89">
        <w:rPr>
          <w:rFonts w:eastAsia="Times New Roman" w:cs="Times New Roman"/>
          <w:szCs w:val="24"/>
        </w:rPr>
        <w:t xml:space="preserve">Christakis, D. A. (2009). The effects of infant media usage: what do we know and what should we learn? </w:t>
      </w:r>
      <w:proofErr w:type="spellStart"/>
      <w:r w:rsidRPr="001E7E89">
        <w:rPr>
          <w:rFonts w:eastAsia="Times New Roman" w:cs="Times New Roman"/>
          <w:i/>
          <w:iCs/>
          <w:szCs w:val="24"/>
        </w:rPr>
        <w:t>Acta</w:t>
      </w:r>
      <w:proofErr w:type="spellEnd"/>
      <w:r w:rsidRPr="001E7E89">
        <w:rPr>
          <w:rFonts w:eastAsia="Times New Roman" w:cs="Times New Roman"/>
          <w:i/>
          <w:iCs/>
          <w:szCs w:val="24"/>
        </w:rPr>
        <w:t xml:space="preserve"> </w:t>
      </w:r>
      <w:proofErr w:type="spellStart"/>
      <w:r w:rsidRPr="001E7E89">
        <w:rPr>
          <w:rFonts w:eastAsia="Times New Roman" w:cs="Times New Roman"/>
          <w:i/>
          <w:iCs/>
          <w:szCs w:val="24"/>
        </w:rPr>
        <w:t>Paediatrica</w:t>
      </w:r>
      <w:proofErr w:type="spellEnd"/>
      <w:r w:rsidRPr="001E7E89">
        <w:rPr>
          <w:rFonts w:eastAsia="Times New Roman" w:cs="Times New Roman"/>
          <w:szCs w:val="24"/>
        </w:rPr>
        <w:t xml:space="preserve">, </w:t>
      </w:r>
      <w:r w:rsidRPr="001E7E89">
        <w:rPr>
          <w:rFonts w:eastAsia="Times New Roman" w:cs="Times New Roman"/>
          <w:i/>
          <w:iCs/>
          <w:szCs w:val="24"/>
        </w:rPr>
        <w:t>98</w:t>
      </w:r>
      <w:r w:rsidRPr="001E7E89">
        <w:rPr>
          <w:rFonts w:eastAsia="Times New Roman" w:cs="Times New Roman"/>
          <w:szCs w:val="24"/>
        </w:rPr>
        <w:t>(1), 8–16. doi:10.1111/j.1651-2227.2008.01027.x</w:t>
      </w:r>
    </w:p>
    <w:p w14:paraId="016EC13F" w14:textId="7B522582" w:rsidR="001E7E89" w:rsidRPr="001E7E89" w:rsidRDefault="001E7E89" w:rsidP="001E7E89">
      <w:pPr>
        <w:spacing w:before="240" w:after="240"/>
        <w:ind w:left="994" w:hanging="720"/>
        <w:rPr>
          <w:rFonts w:eastAsia="Times New Roman" w:cs="Times New Roman"/>
          <w:szCs w:val="24"/>
        </w:rPr>
      </w:pPr>
      <w:proofErr w:type="spellStart"/>
      <w:r w:rsidRPr="001E7E89">
        <w:rPr>
          <w:rFonts w:eastAsia="Times New Roman" w:cs="Times New Roman"/>
          <w:szCs w:val="24"/>
        </w:rPr>
        <w:t>Leppanen</w:t>
      </w:r>
      <w:proofErr w:type="spellEnd"/>
      <w:r w:rsidRPr="001E7E89">
        <w:rPr>
          <w:rFonts w:eastAsia="Times New Roman" w:cs="Times New Roman"/>
          <w:szCs w:val="24"/>
        </w:rPr>
        <w:t xml:space="preserve">, J. M., &amp; Nelson, C. A. (2012). Early Development of Fear Processing. </w:t>
      </w:r>
      <w:r w:rsidRPr="001E7E89">
        <w:rPr>
          <w:rFonts w:eastAsia="Times New Roman" w:cs="Times New Roman"/>
          <w:i/>
          <w:iCs/>
          <w:szCs w:val="24"/>
        </w:rPr>
        <w:t>Current Directions in Psychological Science</w:t>
      </w:r>
      <w:r w:rsidRPr="001E7E89">
        <w:rPr>
          <w:rFonts w:eastAsia="Times New Roman" w:cs="Times New Roman"/>
          <w:szCs w:val="24"/>
        </w:rPr>
        <w:t xml:space="preserve">, </w:t>
      </w:r>
      <w:r w:rsidRPr="001E7E89">
        <w:rPr>
          <w:rFonts w:eastAsia="Times New Roman" w:cs="Times New Roman"/>
          <w:i/>
          <w:iCs/>
          <w:szCs w:val="24"/>
        </w:rPr>
        <w:t>21</w:t>
      </w:r>
      <w:r w:rsidRPr="001E7E89">
        <w:rPr>
          <w:rFonts w:eastAsia="Times New Roman" w:cs="Times New Roman"/>
          <w:szCs w:val="24"/>
        </w:rPr>
        <w:t>(3), 200–204. doi:10.1177/0963721411435841</w:t>
      </w:r>
    </w:p>
    <w:p w14:paraId="10F84F74" w14:textId="77777777" w:rsidR="001E7E89" w:rsidRPr="001E7E89" w:rsidRDefault="001E7E89" w:rsidP="001E7E89">
      <w:pPr>
        <w:spacing w:before="240" w:after="240"/>
        <w:ind w:left="994" w:hanging="720"/>
        <w:rPr>
          <w:rStyle w:val="Hyperlink"/>
          <w:rFonts w:eastAsia="Times New Roman" w:cs="Times New Roman"/>
          <w:color w:val="auto"/>
          <w:szCs w:val="24"/>
          <w:u w:val="none"/>
        </w:rPr>
      </w:pPr>
      <w:r w:rsidRPr="001E7E89">
        <w:rPr>
          <w:rFonts w:eastAsia="Times New Roman" w:cs="Times New Roman"/>
          <w:szCs w:val="24"/>
        </w:rPr>
        <w:t xml:space="preserve">Fraley, R.C. (2014) </w:t>
      </w:r>
      <w:r w:rsidRPr="001E7E89">
        <w:rPr>
          <w:rFonts w:eastAsia="Times New Roman" w:cs="Times New Roman"/>
          <w:i/>
          <w:szCs w:val="24"/>
        </w:rPr>
        <w:t>Attachment through the life course</w:t>
      </w:r>
      <w:r w:rsidRPr="001E7E89">
        <w:rPr>
          <w:rFonts w:eastAsia="Times New Roman" w:cs="Times New Roman"/>
          <w:szCs w:val="24"/>
        </w:rPr>
        <w:t xml:space="preserve"> In R. Biswas-</w:t>
      </w:r>
      <w:proofErr w:type="spellStart"/>
      <w:r w:rsidRPr="001E7E89">
        <w:rPr>
          <w:rFonts w:eastAsia="Times New Roman" w:cs="Times New Roman"/>
          <w:szCs w:val="24"/>
        </w:rPr>
        <w:t>Diener</w:t>
      </w:r>
      <w:proofErr w:type="spellEnd"/>
      <w:r w:rsidRPr="001E7E89">
        <w:rPr>
          <w:rFonts w:eastAsia="Times New Roman" w:cs="Times New Roman"/>
          <w:szCs w:val="24"/>
        </w:rPr>
        <w:t xml:space="preserve"> &amp; E. </w:t>
      </w:r>
      <w:proofErr w:type="spellStart"/>
      <w:r w:rsidRPr="001E7E89">
        <w:rPr>
          <w:rFonts w:eastAsia="Times New Roman" w:cs="Times New Roman"/>
          <w:szCs w:val="24"/>
        </w:rPr>
        <w:t>Diener</w:t>
      </w:r>
      <w:proofErr w:type="spellEnd"/>
      <w:r w:rsidRPr="001E7E89">
        <w:rPr>
          <w:rFonts w:eastAsia="Times New Roman" w:cs="Times New Roman"/>
          <w:szCs w:val="24"/>
        </w:rPr>
        <w:t xml:space="preserve"> (</w:t>
      </w:r>
      <w:proofErr w:type="spellStart"/>
      <w:r w:rsidRPr="001E7E89">
        <w:rPr>
          <w:rFonts w:eastAsia="Times New Roman" w:cs="Times New Roman"/>
          <w:szCs w:val="24"/>
        </w:rPr>
        <w:t>Eds</w:t>
      </w:r>
      <w:proofErr w:type="spellEnd"/>
      <w:r w:rsidRPr="001E7E89">
        <w:rPr>
          <w:rFonts w:eastAsia="Times New Roman" w:cs="Times New Roman"/>
          <w:szCs w:val="24"/>
        </w:rPr>
        <w:t xml:space="preserve">), </w:t>
      </w:r>
      <w:proofErr w:type="spellStart"/>
      <w:r w:rsidRPr="001E7E89">
        <w:rPr>
          <w:rFonts w:eastAsia="Times New Roman" w:cs="Times New Roman"/>
          <w:szCs w:val="24"/>
        </w:rPr>
        <w:t>Noba</w:t>
      </w:r>
      <w:proofErr w:type="spellEnd"/>
      <w:r w:rsidRPr="001E7E89">
        <w:rPr>
          <w:rFonts w:eastAsia="Times New Roman" w:cs="Times New Roman"/>
          <w:szCs w:val="24"/>
        </w:rPr>
        <w:t xml:space="preserve"> Textbook Series: Psychology. Champaign, IL: DEF Publishers. </w:t>
      </w:r>
    </w:p>
    <w:p w14:paraId="021A56D8" w14:textId="77777777" w:rsidR="001E7E89" w:rsidRPr="001E7E89" w:rsidRDefault="001E7E89" w:rsidP="001E7E89">
      <w:pPr>
        <w:spacing w:before="240" w:after="240"/>
        <w:ind w:left="994" w:hanging="720"/>
        <w:rPr>
          <w:rFonts w:eastAsia="Times New Roman" w:cs="Times New Roman"/>
          <w:szCs w:val="24"/>
        </w:rPr>
      </w:pPr>
      <w:proofErr w:type="spellStart"/>
      <w:r w:rsidRPr="001E7E89">
        <w:rPr>
          <w:rFonts w:eastAsia="Times New Roman" w:cs="Times New Roman"/>
          <w:szCs w:val="24"/>
        </w:rPr>
        <w:t>Siegler</w:t>
      </w:r>
      <w:proofErr w:type="spellEnd"/>
      <w:r w:rsidRPr="001E7E89">
        <w:rPr>
          <w:rFonts w:eastAsia="Times New Roman" w:cs="Times New Roman"/>
          <w:szCs w:val="24"/>
        </w:rPr>
        <w:t xml:space="preserve">, R. (2014) </w:t>
      </w:r>
      <w:r w:rsidRPr="001E7E89">
        <w:rPr>
          <w:rFonts w:eastAsia="Times New Roman" w:cs="Times New Roman"/>
          <w:i/>
          <w:szCs w:val="24"/>
        </w:rPr>
        <w:t>Cognitive Development in Childhood</w:t>
      </w:r>
      <w:r w:rsidRPr="001E7E89">
        <w:rPr>
          <w:rFonts w:eastAsia="Times New Roman" w:cs="Times New Roman"/>
          <w:szCs w:val="24"/>
        </w:rPr>
        <w:t>. In R. Biswas-</w:t>
      </w:r>
      <w:proofErr w:type="spellStart"/>
      <w:r w:rsidRPr="001E7E89">
        <w:rPr>
          <w:rFonts w:eastAsia="Times New Roman" w:cs="Times New Roman"/>
          <w:szCs w:val="24"/>
        </w:rPr>
        <w:t>Diener</w:t>
      </w:r>
      <w:proofErr w:type="spellEnd"/>
      <w:r w:rsidRPr="001E7E89">
        <w:rPr>
          <w:rFonts w:eastAsia="Times New Roman" w:cs="Times New Roman"/>
          <w:szCs w:val="24"/>
        </w:rPr>
        <w:t xml:space="preserve"> &amp; E. </w:t>
      </w:r>
      <w:proofErr w:type="spellStart"/>
      <w:r w:rsidRPr="001E7E89">
        <w:rPr>
          <w:rFonts w:eastAsia="Times New Roman" w:cs="Times New Roman"/>
          <w:szCs w:val="24"/>
        </w:rPr>
        <w:t>Diener</w:t>
      </w:r>
      <w:proofErr w:type="spellEnd"/>
      <w:r w:rsidRPr="001E7E89">
        <w:rPr>
          <w:rFonts w:eastAsia="Times New Roman" w:cs="Times New Roman"/>
          <w:szCs w:val="24"/>
        </w:rPr>
        <w:t xml:space="preserve"> (</w:t>
      </w:r>
      <w:proofErr w:type="spellStart"/>
      <w:r w:rsidRPr="001E7E89">
        <w:rPr>
          <w:rFonts w:eastAsia="Times New Roman" w:cs="Times New Roman"/>
          <w:szCs w:val="24"/>
        </w:rPr>
        <w:t>Eds</w:t>
      </w:r>
      <w:proofErr w:type="spellEnd"/>
      <w:r w:rsidRPr="001E7E89">
        <w:rPr>
          <w:rFonts w:eastAsia="Times New Roman" w:cs="Times New Roman"/>
          <w:szCs w:val="24"/>
        </w:rPr>
        <w:t xml:space="preserve">), </w:t>
      </w:r>
      <w:proofErr w:type="spellStart"/>
      <w:r w:rsidRPr="001E7E89">
        <w:rPr>
          <w:rFonts w:eastAsia="Times New Roman" w:cs="Times New Roman"/>
          <w:szCs w:val="24"/>
        </w:rPr>
        <w:t>Noba</w:t>
      </w:r>
      <w:proofErr w:type="spellEnd"/>
      <w:r w:rsidRPr="001E7E89">
        <w:rPr>
          <w:rFonts w:eastAsia="Times New Roman" w:cs="Times New Roman"/>
          <w:szCs w:val="24"/>
        </w:rPr>
        <w:t xml:space="preserve"> Textbook Series: Psychology. Champaign, IL: DEF Publishers. </w:t>
      </w:r>
    </w:p>
    <w:p w14:paraId="47824CAF" w14:textId="77777777" w:rsidR="001E7E89" w:rsidRPr="001E7E89" w:rsidRDefault="001E7E89" w:rsidP="001E7E89">
      <w:pPr>
        <w:spacing w:before="240" w:after="240"/>
        <w:ind w:left="994" w:hanging="720"/>
        <w:rPr>
          <w:rFonts w:eastAsia="Times New Roman" w:cs="Times New Roman"/>
          <w:szCs w:val="24"/>
        </w:rPr>
      </w:pPr>
      <w:r w:rsidRPr="001E7E89">
        <w:rPr>
          <w:rFonts w:eastAsia="Times New Roman" w:cs="Times New Roman"/>
          <w:szCs w:val="24"/>
        </w:rPr>
        <w:t xml:space="preserve">Sturm, L. (2004). Temperament in Early Childhood: A Primer for the Perplexed. </w:t>
      </w:r>
      <w:r w:rsidRPr="001E7E89">
        <w:rPr>
          <w:rFonts w:eastAsia="Times New Roman" w:cs="Times New Roman"/>
          <w:i/>
          <w:szCs w:val="24"/>
        </w:rPr>
        <w:t>Zero to Three</w:t>
      </w:r>
      <w:r w:rsidRPr="001E7E89">
        <w:rPr>
          <w:rFonts w:eastAsia="Times New Roman" w:cs="Times New Roman"/>
          <w:szCs w:val="24"/>
        </w:rPr>
        <w:t xml:space="preserve"> (J), 24(4), 4–11.</w:t>
      </w:r>
    </w:p>
    <w:p w14:paraId="6CC4BE36" w14:textId="77777777" w:rsidR="001E7E89" w:rsidRPr="001E7E89" w:rsidRDefault="001E7E89" w:rsidP="001E7E89">
      <w:pPr>
        <w:spacing w:before="240" w:after="240"/>
        <w:ind w:left="994" w:hanging="720"/>
        <w:rPr>
          <w:rFonts w:eastAsia="Times New Roman" w:cs="Times New Roman"/>
          <w:b/>
          <w:szCs w:val="24"/>
        </w:rPr>
      </w:pPr>
      <w:r w:rsidRPr="00B808E2">
        <w:rPr>
          <w:rFonts w:eastAsia="Times New Roman" w:cs="Times New Roman"/>
          <w:szCs w:val="24"/>
        </w:rPr>
        <w:t>Syllabus</w:t>
      </w:r>
      <w:r w:rsidRPr="001E7E89">
        <w:rPr>
          <w:rFonts w:eastAsia="Times New Roman" w:cs="Times New Roman"/>
          <w:b/>
          <w:szCs w:val="24"/>
        </w:rPr>
        <w:t xml:space="preserve"> </w:t>
      </w:r>
      <w:r w:rsidRPr="001E7E89">
        <w:rPr>
          <w:rFonts w:eastAsia="Times New Roman" w:cs="Times New Roman"/>
          <w:szCs w:val="24"/>
        </w:rPr>
        <w:t xml:space="preserve">(No, seriously – read the syllabus. </w:t>
      </w:r>
      <w:r w:rsidRPr="001E7E89">
        <w:rPr>
          <w:rFonts w:eastAsia="Times New Roman" w:cs="Times New Roman"/>
          <w:i/>
          <w:szCs w:val="24"/>
        </w:rPr>
        <w:t>It may be on the reading quiz</w:t>
      </w:r>
      <w:r w:rsidRPr="001E7E89">
        <w:rPr>
          <w:rFonts w:eastAsia="Times New Roman" w:cs="Times New Roman"/>
          <w:szCs w:val="24"/>
        </w:rPr>
        <w:t>).</w:t>
      </w:r>
    </w:p>
    <w:p w14:paraId="52C2149A" w14:textId="77777777" w:rsidR="001E7E89" w:rsidRPr="001E7E89" w:rsidRDefault="001E7E89" w:rsidP="001E7E89">
      <w:pPr>
        <w:spacing w:before="240" w:after="240"/>
        <w:ind w:left="994" w:hanging="720"/>
        <w:rPr>
          <w:rFonts w:eastAsia="Times New Roman" w:cs="Times New Roman"/>
          <w:szCs w:val="24"/>
        </w:rPr>
      </w:pPr>
      <w:r w:rsidRPr="002A0277">
        <w:t xml:space="preserve">Tremblay RE, </w:t>
      </w:r>
      <w:proofErr w:type="spellStart"/>
      <w:r w:rsidRPr="002A0277">
        <w:t>Boivin</w:t>
      </w:r>
      <w:proofErr w:type="spellEnd"/>
      <w:r w:rsidRPr="002A0277">
        <w:t xml:space="preserve"> M, Peters </w:t>
      </w:r>
      <w:proofErr w:type="spellStart"/>
      <w:r w:rsidRPr="002A0277">
        <w:t>RDeV</w:t>
      </w:r>
      <w:proofErr w:type="spellEnd"/>
      <w:r w:rsidRPr="002A0277">
        <w:t xml:space="preserve">, eds. </w:t>
      </w:r>
      <w:r w:rsidRPr="001E7E89">
        <w:rPr>
          <w:i/>
          <w:iCs/>
        </w:rPr>
        <w:t xml:space="preserve">Encyclopedia on Early Childhood Development </w:t>
      </w:r>
      <w:r w:rsidRPr="002A0277">
        <w:t xml:space="preserve">[online]. Montreal, Quebec: Centre of Excellence for Early Childhood Development and Strategic Knowledge Cluster on Early Child Development; 2011:i-iv. Available at: </w:t>
      </w:r>
      <w:r w:rsidRPr="001E7E89">
        <w:rPr>
          <w:u w:val="single"/>
        </w:rPr>
        <w:t>http://www.child-encyclopedia.com/pages/PDF/synthesis-FASD.pdf</w:t>
      </w:r>
      <w:r w:rsidRPr="002A0277">
        <w:t xml:space="preserve">. </w:t>
      </w:r>
    </w:p>
    <w:p w14:paraId="3C50BFF1" w14:textId="77777777" w:rsidR="00B808E2" w:rsidRDefault="00B808E2" w:rsidP="00254C97">
      <w:pPr>
        <w:pStyle w:val="ListParagraph"/>
        <w:ind w:hanging="630"/>
        <w:rPr>
          <w:rFonts w:eastAsia="Times New Roman" w:cs="Times New Roman"/>
          <w:b/>
          <w:szCs w:val="24"/>
        </w:rPr>
      </w:pPr>
    </w:p>
    <w:p w14:paraId="3C59C2CF" w14:textId="77777777" w:rsidR="00254C97" w:rsidRPr="00254C97" w:rsidRDefault="00D84113" w:rsidP="00254C97">
      <w:pPr>
        <w:pStyle w:val="ListParagraph"/>
        <w:ind w:hanging="630"/>
        <w:rPr>
          <w:rFonts w:eastAsia="Times New Roman" w:cs="Times New Roman"/>
          <w:b/>
          <w:szCs w:val="24"/>
        </w:rPr>
      </w:pPr>
      <w:r w:rsidRPr="00AE1CFE">
        <w:rPr>
          <w:rFonts w:eastAsia="Times New Roman" w:cs="Times New Roman"/>
          <w:b/>
          <w:szCs w:val="24"/>
        </w:rPr>
        <w:t>UNIT 2</w:t>
      </w:r>
      <w:r w:rsidR="00254C97">
        <w:rPr>
          <w:rFonts w:eastAsia="Times New Roman" w:cs="Times New Roman"/>
          <w:b/>
          <w:szCs w:val="24"/>
        </w:rPr>
        <w:t xml:space="preserve"> </w:t>
      </w:r>
      <w:r w:rsidR="00254C97" w:rsidRPr="00254C97">
        <w:rPr>
          <w:rFonts w:eastAsia="Times New Roman" w:cs="Times New Roman"/>
          <w:b/>
          <w:szCs w:val="24"/>
        </w:rPr>
        <w:t>READING CITATIONS</w:t>
      </w:r>
    </w:p>
    <w:p w14:paraId="775C82A9" w14:textId="77777777" w:rsidR="00254C97" w:rsidRPr="001E7E89" w:rsidRDefault="00254C97" w:rsidP="001E7E89">
      <w:pPr>
        <w:spacing w:before="240" w:after="240"/>
        <w:ind w:left="1080" w:hanging="720"/>
        <w:rPr>
          <w:rFonts w:eastAsia="Times New Roman" w:cs="Times New Roman"/>
          <w:szCs w:val="24"/>
        </w:rPr>
      </w:pPr>
      <w:r w:rsidRPr="001E7E89">
        <w:rPr>
          <w:rFonts w:eastAsia="Times New Roman" w:cs="Times New Roman"/>
          <w:szCs w:val="24"/>
        </w:rPr>
        <w:t>Brackett., M. (2014) Emotional Intelligence. In R. Biswas-</w:t>
      </w:r>
      <w:proofErr w:type="spellStart"/>
      <w:r w:rsidRPr="001E7E89">
        <w:rPr>
          <w:rFonts w:eastAsia="Times New Roman" w:cs="Times New Roman"/>
          <w:szCs w:val="24"/>
        </w:rPr>
        <w:t>Diener</w:t>
      </w:r>
      <w:proofErr w:type="spellEnd"/>
      <w:r w:rsidRPr="001E7E89">
        <w:rPr>
          <w:rFonts w:eastAsia="Times New Roman" w:cs="Times New Roman"/>
          <w:szCs w:val="24"/>
        </w:rPr>
        <w:t xml:space="preserve"> &amp; E. </w:t>
      </w:r>
      <w:proofErr w:type="spellStart"/>
      <w:r w:rsidRPr="001E7E89">
        <w:rPr>
          <w:rFonts w:eastAsia="Times New Roman" w:cs="Times New Roman"/>
          <w:szCs w:val="24"/>
        </w:rPr>
        <w:t>Diener</w:t>
      </w:r>
      <w:proofErr w:type="spellEnd"/>
      <w:r w:rsidRPr="001E7E89">
        <w:rPr>
          <w:rFonts w:eastAsia="Times New Roman" w:cs="Times New Roman"/>
          <w:szCs w:val="24"/>
        </w:rPr>
        <w:t xml:space="preserve"> (</w:t>
      </w:r>
      <w:proofErr w:type="spellStart"/>
      <w:r w:rsidRPr="001E7E89">
        <w:rPr>
          <w:rFonts w:eastAsia="Times New Roman" w:cs="Times New Roman"/>
          <w:szCs w:val="24"/>
        </w:rPr>
        <w:t>Eds</w:t>
      </w:r>
      <w:proofErr w:type="spellEnd"/>
      <w:r w:rsidRPr="001E7E89">
        <w:rPr>
          <w:rFonts w:eastAsia="Times New Roman" w:cs="Times New Roman"/>
          <w:szCs w:val="24"/>
        </w:rPr>
        <w:t xml:space="preserve">), </w:t>
      </w:r>
      <w:proofErr w:type="spellStart"/>
      <w:r w:rsidRPr="001E7E89">
        <w:rPr>
          <w:rFonts w:eastAsia="Times New Roman" w:cs="Times New Roman"/>
          <w:szCs w:val="24"/>
        </w:rPr>
        <w:t>Noba</w:t>
      </w:r>
      <w:proofErr w:type="spellEnd"/>
      <w:r w:rsidRPr="001E7E89">
        <w:rPr>
          <w:rFonts w:eastAsia="Times New Roman" w:cs="Times New Roman"/>
          <w:szCs w:val="24"/>
        </w:rPr>
        <w:t xml:space="preserve"> Textbook Series: Psychology. Champaign, IL: DEF Publishers. DOI: </w:t>
      </w:r>
      <w:hyperlink r:id="rId14" w:history="1">
        <w:r w:rsidRPr="002A0277">
          <w:t>nobaproject.com</w:t>
        </w:r>
      </w:hyperlink>
    </w:p>
    <w:p w14:paraId="330D8C19" w14:textId="77777777" w:rsidR="00254C97" w:rsidRDefault="00254C97" w:rsidP="001E7E89">
      <w:pPr>
        <w:spacing w:before="240" w:after="240"/>
        <w:ind w:left="1080" w:hanging="720"/>
      </w:pPr>
      <w:r w:rsidRPr="001E7E89">
        <w:rPr>
          <w:rFonts w:eastAsia="Times New Roman" w:cs="Times New Roman"/>
          <w:szCs w:val="24"/>
        </w:rPr>
        <w:t>Brown, C.S. &amp; Jewell, J.A. (2014) Gender. In R. Biswas-</w:t>
      </w:r>
      <w:proofErr w:type="spellStart"/>
      <w:r w:rsidRPr="001E7E89">
        <w:rPr>
          <w:rFonts w:eastAsia="Times New Roman" w:cs="Times New Roman"/>
          <w:szCs w:val="24"/>
        </w:rPr>
        <w:t>Diener</w:t>
      </w:r>
      <w:proofErr w:type="spellEnd"/>
      <w:r w:rsidRPr="001E7E89">
        <w:rPr>
          <w:rFonts w:eastAsia="Times New Roman" w:cs="Times New Roman"/>
          <w:szCs w:val="24"/>
        </w:rPr>
        <w:t xml:space="preserve"> &amp; E. </w:t>
      </w:r>
      <w:proofErr w:type="spellStart"/>
      <w:r w:rsidRPr="001E7E89">
        <w:rPr>
          <w:rFonts w:eastAsia="Times New Roman" w:cs="Times New Roman"/>
          <w:szCs w:val="24"/>
        </w:rPr>
        <w:t>Diener</w:t>
      </w:r>
      <w:proofErr w:type="spellEnd"/>
      <w:r w:rsidRPr="001E7E89">
        <w:rPr>
          <w:rFonts w:eastAsia="Times New Roman" w:cs="Times New Roman"/>
          <w:szCs w:val="24"/>
        </w:rPr>
        <w:t xml:space="preserve"> (</w:t>
      </w:r>
      <w:proofErr w:type="spellStart"/>
      <w:r w:rsidRPr="001E7E89">
        <w:rPr>
          <w:rFonts w:eastAsia="Times New Roman" w:cs="Times New Roman"/>
          <w:szCs w:val="24"/>
        </w:rPr>
        <w:t>Eds</w:t>
      </w:r>
      <w:proofErr w:type="spellEnd"/>
      <w:r w:rsidRPr="001E7E89">
        <w:rPr>
          <w:rFonts w:eastAsia="Times New Roman" w:cs="Times New Roman"/>
          <w:szCs w:val="24"/>
        </w:rPr>
        <w:t xml:space="preserve">), </w:t>
      </w:r>
      <w:proofErr w:type="spellStart"/>
      <w:r w:rsidRPr="001E7E89">
        <w:rPr>
          <w:rFonts w:eastAsia="Times New Roman" w:cs="Times New Roman"/>
          <w:szCs w:val="24"/>
        </w:rPr>
        <w:t>Noba</w:t>
      </w:r>
      <w:proofErr w:type="spellEnd"/>
      <w:r w:rsidRPr="001E7E89">
        <w:rPr>
          <w:rFonts w:eastAsia="Times New Roman" w:cs="Times New Roman"/>
          <w:szCs w:val="24"/>
        </w:rPr>
        <w:t xml:space="preserve"> Textbook Series: Psychology. Champaign, IL: DEF Publishers. DOI: </w:t>
      </w:r>
      <w:hyperlink r:id="rId15" w:history="1">
        <w:r w:rsidRPr="002A0277">
          <w:t>nobaproject.com</w:t>
        </w:r>
      </w:hyperlink>
    </w:p>
    <w:p w14:paraId="29C47AEB" w14:textId="77777777" w:rsidR="00254C97" w:rsidRDefault="00254C97" w:rsidP="00254C97">
      <w:pPr>
        <w:spacing w:before="240" w:after="240"/>
        <w:ind w:left="1080" w:hanging="720"/>
        <w:rPr>
          <w:rFonts w:eastAsia="Times New Roman" w:cs="Times New Roman"/>
          <w:szCs w:val="24"/>
        </w:rPr>
      </w:pPr>
      <w:proofErr w:type="spellStart"/>
      <w:r w:rsidRPr="00254C97">
        <w:rPr>
          <w:rFonts w:eastAsia="Times New Roman" w:cs="Times New Roman"/>
          <w:szCs w:val="24"/>
        </w:rPr>
        <w:t>Brussoni</w:t>
      </w:r>
      <w:proofErr w:type="spellEnd"/>
      <w:r w:rsidRPr="00254C97">
        <w:rPr>
          <w:rFonts w:eastAsia="Times New Roman" w:cs="Times New Roman"/>
          <w:szCs w:val="24"/>
        </w:rPr>
        <w:t>, M., Olsen, L. L., Pike, I., &amp; Sleet, D. A. (2012). Risky play and children’s safety: Balancing priorities for optimal child development. </w:t>
      </w:r>
      <w:r w:rsidRPr="00254C97">
        <w:rPr>
          <w:rFonts w:eastAsia="Times New Roman" w:cs="Times New Roman"/>
          <w:i/>
          <w:iCs/>
          <w:szCs w:val="24"/>
        </w:rPr>
        <w:t>International Journal of Environmental Research and Public Health</w:t>
      </w:r>
      <w:r w:rsidRPr="00254C97">
        <w:rPr>
          <w:rFonts w:eastAsia="Times New Roman" w:cs="Times New Roman"/>
          <w:szCs w:val="24"/>
        </w:rPr>
        <w:t>, </w:t>
      </w:r>
      <w:r w:rsidRPr="00254C97">
        <w:rPr>
          <w:rFonts w:eastAsia="Times New Roman" w:cs="Times New Roman"/>
          <w:i/>
          <w:iCs/>
          <w:szCs w:val="24"/>
        </w:rPr>
        <w:t>9</w:t>
      </w:r>
      <w:r w:rsidRPr="00254C97">
        <w:rPr>
          <w:rFonts w:eastAsia="Times New Roman" w:cs="Times New Roman"/>
          <w:szCs w:val="24"/>
        </w:rPr>
        <w:t>(9), 3134-3148.</w:t>
      </w:r>
    </w:p>
    <w:p w14:paraId="71AC490F" w14:textId="77777777" w:rsidR="00254C97" w:rsidRPr="001E7E89" w:rsidRDefault="00254C97" w:rsidP="00254C97">
      <w:pPr>
        <w:spacing w:before="240" w:after="240"/>
        <w:ind w:left="1080" w:hanging="720"/>
        <w:rPr>
          <w:rStyle w:val="Hyperlink"/>
          <w:rFonts w:eastAsia="Times New Roman" w:cs="Times New Roman"/>
          <w:color w:val="auto"/>
          <w:szCs w:val="24"/>
          <w:u w:val="none"/>
        </w:rPr>
      </w:pPr>
      <w:r w:rsidRPr="001E7E89">
        <w:rPr>
          <w:rFonts w:eastAsia="Times New Roman" w:cs="Times New Roman"/>
          <w:szCs w:val="24"/>
        </w:rPr>
        <w:t xml:space="preserve">Bushman, B. (2014) </w:t>
      </w:r>
      <w:r w:rsidRPr="001E7E89">
        <w:rPr>
          <w:rFonts w:eastAsia="Times New Roman" w:cs="Times New Roman"/>
          <w:i/>
          <w:szCs w:val="24"/>
        </w:rPr>
        <w:t>Aggression and Violence</w:t>
      </w:r>
      <w:r w:rsidRPr="001E7E89">
        <w:rPr>
          <w:rFonts w:eastAsia="Times New Roman" w:cs="Times New Roman"/>
          <w:szCs w:val="24"/>
        </w:rPr>
        <w:t>. In R. Biswas-</w:t>
      </w:r>
      <w:proofErr w:type="spellStart"/>
      <w:r w:rsidRPr="001E7E89">
        <w:rPr>
          <w:rFonts w:eastAsia="Times New Roman" w:cs="Times New Roman"/>
          <w:szCs w:val="24"/>
        </w:rPr>
        <w:t>Diener</w:t>
      </w:r>
      <w:proofErr w:type="spellEnd"/>
      <w:r w:rsidRPr="001E7E89">
        <w:rPr>
          <w:rFonts w:eastAsia="Times New Roman" w:cs="Times New Roman"/>
          <w:szCs w:val="24"/>
        </w:rPr>
        <w:t xml:space="preserve"> &amp; E. </w:t>
      </w:r>
      <w:proofErr w:type="spellStart"/>
      <w:r w:rsidRPr="001E7E89">
        <w:rPr>
          <w:rFonts w:eastAsia="Times New Roman" w:cs="Times New Roman"/>
          <w:szCs w:val="24"/>
        </w:rPr>
        <w:t>Diener</w:t>
      </w:r>
      <w:proofErr w:type="spellEnd"/>
      <w:r w:rsidRPr="001E7E89">
        <w:rPr>
          <w:rFonts w:eastAsia="Times New Roman" w:cs="Times New Roman"/>
          <w:szCs w:val="24"/>
        </w:rPr>
        <w:t xml:space="preserve"> (</w:t>
      </w:r>
      <w:proofErr w:type="spellStart"/>
      <w:r w:rsidRPr="001E7E89">
        <w:rPr>
          <w:rFonts w:eastAsia="Times New Roman" w:cs="Times New Roman"/>
          <w:szCs w:val="24"/>
        </w:rPr>
        <w:t>Eds</w:t>
      </w:r>
      <w:proofErr w:type="spellEnd"/>
      <w:r w:rsidRPr="001E7E89">
        <w:rPr>
          <w:rFonts w:eastAsia="Times New Roman" w:cs="Times New Roman"/>
          <w:szCs w:val="24"/>
        </w:rPr>
        <w:t xml:space="preserve">), </w:t>
      </w:r>
      <w:proofErr w:type="spellStart"/>
      <w:r w:rsidRPr="001E7E89">
        <w:rPr>
          <w:rFonts w:eastAsia="Times New Roman" w:cs="Times New Roman"/>
          <w:szCs w:val="24"/>
        </w:rPr>
        <w:t>Noba</w:t>
      </w:r>
      <w:proofErr w:type="spellEnd"/>
      <w:r w:rsidRPr="001E7E89">
        <w:rPr>
          <w:rFonts w:eastAsia="Times New Roman" w:cs="Times New Roman"/>
          <w:szCs w:val="24"/>
        </w:rPr>
        <w:t xml:space="preserve"> Textbook Series: Psychology. Champaign, IL: DEF Publishers. DOI: </w:t>
      </w:r>
      <w:hyperlink r:id="rId16" w:history="1">
        <w:r w:rsidRPr="001E7E89">
          <w:rPr>
            <w:rStyle w:val="Hyperlink"/>
            <w:rFonts w:eastAsia="Times New Roman" w:cs="Times New Roman"/>
            <w:szCs w:val="24"/>
          </w:rPr>
          <w:t>nobaproject.com</w:t>
        </w:r>
      </w:hyperlink>
    </w:p>
    <w:p w14:paraId="797BAD6C" w14:textId="77777777" w:rsidR="00254C97" w:rsidRDefault="00254C97" w:rsidP="001E7E89">
      <w:pPr>
        <w:spacing w:before="240" w:after="240"/>
        <w:ind w:left="1080" w:hanging="720"/>
        <w:rPr>
          <w:rFonts w:eastAsia="Times New Roman" w:cs="Times New Roman"/>
          <w:szCs w:val="24"/>
        </w:rPr>
      </w:pPr>
      <w:proofErr w:type="spellStart"/>
      <w:r w:rsidRPr="001E7E89">
        <w:rPr>
          <w:rFonts w:eastAsia="Times New Roman" w:cs="Times New Roman"/>
          <w:szCs w:val="24"/>
        </w:rPr>
        <w:t>Diener</w:t>
      </w:r>
      <w:proofErr w:type="spellEnd"/>
      <w:r w:rsidRPr="001E7E89">
        <w:rPr>
          <w:rFonts w:eastAsia="Times New Roman" w:cs="Times New Roman"/>
          <w:szCs w:val="24"/>
        </w:rPr>
        <w:t xml:space="preserve">, R.B. (2014) </w:t>
      </w:r>
      <w:r w:rsidRPr="00254C97">
        <w:rPr>
          <w:rFonts w:eastAsia="Times New Roman" w:cs="Times New Roman"/>
          <w:i/>
          <w:szCs w:val="24"/>
        </w:rPr>
        <w:t>Intelligence</w:t>
      </w:r>
      <w:r w:rsidRPr="001E7E89">
        <w:rPr>
          <w:rFonts w:eastAsia="Times New Roman" w:cs="Times New Roman"/>
          <w:szCs w:val="24"/>
        </w:rPr>
        <w:t>. In R. Biswas-</w:t>
      </w:r>
      <w:proofErr w:type="spellStart"/>
      <w:r w:rsidRPr="001E7E89">
        <w:rPr>
          <w:rFonts w:eastAsia="Times New Roman" w:cs="Times New Roman"/>
          <w:szCs w:val="24"/>
        </w:rPr>
        <w:t>Diener</w:t>
      </w:r>
      <w:proofErr w:type="spellEnd"/>
      <w:r w:rsidRPr="001E7E89">
        <w:rPr>
          <w:rFonts w:eastAsia="Times New Roman" w:cs="Times New Roman"/>
          <w:szCs w:val="24"/>
        </w:rPr>
        <w:t xml:space="preserve"> &amp; E. </w:t>
      </w:r>
      <w:proofErr w:type="spellStart"/>
      <w:r w:rsidRPr="001E7E89">
        <w:rPr>
          <w:rFonts w:eastAsia="Times New Roman" w:cs="Times New Roman"/>
          <w:szCs w:val="24"/>
        </w:rPr>
        <w:t>Diener</w:t>
      </w:r>
      <w:proofErr w:type="spellEnd"/>
      <w:r w:rsidRPr="001E7E89">
        <w:rPr>
          <w:rFonts w:eastAsia="Times New Roman" w:cs="Times New Roman"/>
          <w:szCs w:val="24"/>
        </w:rPr>
        <w:t xml:space="preserve"> (</w:t>
      </w:r>
      <w:proofErr w:type="spellStart"/>
      <w:r w:rsidRPr="001E7E89">
        <w:rPr>
          <w:rFonts w:eastAsia="Times New Roman" w:cs="Times New Roman"/>
          <w:szCs w:val="24"/>
        </w:rPr>
        <w:t>Eds</w:t>
      </w:r>
      <w:proofErr w:type="spellEnd"/>
      <w:r w:rsidRPr="001E7E89">
        <w:rPr>
          <w:rFonts w:eastAsia="Times New Roman" w:cs="Times New Roman"/>
          <w:szCs w:val="24"/>
        </w:rPr>
        <w:t xml:space="preserve">), </w:t>
      </w:r>
      <w:proofErr w:type="spellStart"/>
      <w:r w:rsidRPr="001E7E89">
        <w:rPr>
          <w:rFonts w:eastAsia="Times New Roman" w:cs="Times New Roman"/>
          <w:szCs w:val="24"/>
        </w:rPr>
        <w:t>Noba</w:t>
      </w:r>
      <w:proofErr w:type="spellEnd"/>
      <w:r w:rsidRPr="001E7E89">
        <w:rPr>
          <w:rFonts w:eastAsia="Times New Roman" w:cs="Times New Roman"/>
          <w:szCs w:val="24"/>
        </w:rPr>
        <w:t xml:space="preserve"> Textbook Series: Psychology. Champaign, IL: DEF Publishers. DOI: </w:t>
      </w:r>
      <w:hyperlink r:id="rId17" w:history="1">
        <w:r w:rsidRPr="002A0277">
          <w:t>nobaproject.com</w:t>
        </w:r>
      </w:hyperlink>
    </w:p>
    <w:p w14:paraId="18B8F482" w14:textId="77777777" w:rsidR="00254C97" w:rsidRPr="001E7E89" w:rsidRDefault="00254C97" w:rsidP="001E7E89">
      <w:pPr>
        <w:spacing w:before="240" w:after="240"/>
        <w:ind w:left="1080" w:hanging="720"/>
        <w:rPr>
          <w:rFonts w:eastAsia="Times New Roman" w:cs="Times New Roman"/>
          <w:szCs w:val="24"/>
        </w:rPr>
      </w:pPr>
      <w:r w:rsidRPr="001E7E89">
        <w:rPr>
          <w:rFonts w:eastAsia="Times New Roman" w:cs="Times New Roman"/>
          <w:szCs w:val="24"/>
        </w:rPr>
        <w:t xml:space="preserve">Eliot, L. (2010). The Myth of PINK &amp; BLUE Brains. </w:t>
      </w:r>
      <w:r w:rsidRPr="00254C97">
        <w:rPr>
          <w:rFonts w:eastAsia="Times New Roman" w:cs="Times New Roman"/>
          <w:i/>
          <w:szCs w:val="24"/>
        </w:rPr>
        <w:t>Educational Leadership</w:t>
      </w:r>
      <w:r w:rsidRPr="001E7E89">
        <w:rPr>
          <w:rFonts w:eastAsia="Times New Roman" w:cs="Times New Roman"/>
          <w:szCs w:val="24"/>
        </w:rPr>
        <w:t>, 68(3), 32–36.</w:t>
      </w:r>
    </w:p>
    <w:p w14:paraId="0A88E4D7" w14:textId="77777777" w:rsidR="00254C97" w:rsidRPr="001E7E89" w:rsidRDefault="00254C97" w:rsidP="001E7E89">
      <w:pPr>
        <w:spacing w:before="240" w:after="240"/>
        <w:ind w:left="1080" w:hanging="720"/>
        <w:rPr>
          <w:rFonts w:eastAsia="Times New Roman" w:cs="Times New Roman"/>
          <w:szCs w:val="24"/>
        </w:rPr>
      </w:pPr>
      <w:r w:rsidRPr="001E7E89">
        <w:rPr>
          <w:rFonts w:eastAsia="Times New Roman" w:cs="Times New Roman"/>
          <w:szCs w:val="24"/>
        </w:rPr>
        <w:t xml:space="preserve">Hart, B., &amp; </w:t>
      </w:r>
      <w:proofErr w:type="spellStart"/>
      <w:r w:rsidRPr="001E7E89">
        <w:rPr>
          <w:rFonts w:eastAsia="Times New Roman" w:cs="Times New Roman"/>
          <w:szCs w:val="24"/>
        </w:rPr>
        <w:t>Risley</w:t>
      </w:r>
      <w:proofErr w:type="spellEnd"/>
      <w:r w:rsidRPr="001E7E89">
        <w:rPr>
          <w:rFonts w:eastAsia="Times New Roman" w:cs="Times New Roman"/>
          <w:szCs w:val="24"/>
        </w:rPr>
        <w:t>, T. R. (2003). The early catastrophe: The 30 million word gap by age 3. American Educator, 27(1), 4–9.</w:t>
      </w:r>
    </w:p>
    <w:p w14:paraId="40BFB5C4" w14:textId="77777777" w:rsidR="00254C97" w:rsidRPr="001E7E89" w:rsidRDefault="00254C97" w:rsidP="001E7E89">
      <w:pPr>
        <w:spacing w:before="240" w:after="240"/>
        <w:ind w:left="1080" w:hanging="720"/>
        <w:rPr>
          <w:rFonts w:eastAsia="Times New Roman" w:cs="Times New Roman"/>
          <w:szCs w:val="24"/>
        </w:rPr>
      </w:pPr>
      <w:proofErr w:type="spellStart"/>
      <w:r w:rsidRPr="001E7E89">
        <w:rPr>
          <w:rFonts w:eastAsia="Times New Roman" w:cs="Times New Roman"/>
          <w:szCs w:val="24"/>
        </w:rPr>
        <w:t>Malle</w:t>
      </w:r>
      <w:proofErr w:type="spellEnd"/>
      <w:r w:rsidRPr="001E7E89">
        <w:rPr>
          <w:rFonts w:eastAsia="Times New Roman" w:cs="Times New Roman"/>
          <w:szCs w:val="24"/>
        </w:rPr>
        <w:t xml:space="preserve">, B. (2014) </w:t>
      </w:r>
      <w:r w:rsidRPr="00254C97">
        <w:rPr>
          <w:rFonts w:eastAsia="Times New Roman" w:cs="Times New Roman"/>
          <w:i/>
          <w:szCs w:val="24"/>
        </w:rPr>
        <w:t>Theory of Mind</w:t>
      </w:r>
      <w:r w:rsidRPr="001E7E89">
        <w:rPr>
          <w:rFonts w:eastAsia="Times New Roman" w:cs="Times New Roman"/>
          <w:szCs w:val="24"/>
        </w:rPr>
        <w:t>. In R. Biswas-</w:t>
      </w:r>
      <w:proofErr w:type="spellStart"/>
      <w:r w:rsidRPr="001E7E89">
        <w:rPr>
          <w:rFonts w:eastAsia="Times New Roman" w:cs="Times New Roman"/>
          <w:szCs w:val="24"/>
        </w:rPr>
        <w:t>Diener</w:t>
      </w:r>
      <w:proofErr w:type="spellEnd"/>
      <w:r w:rsidRPr="001E7E89">
        <w:rPr>
          <w:rFonts w:eastAsia="Times New Roman" w:cs="Times New Roman"/>
          <w:szCs w:val="24"/>
        </w:rPr>
        <w:t xml:space="preserve"> &amp; E. </w:t>
      </w:r>
      <w:proofErr w:type="spellStart"/>
      <w:r w:rsidRPr="001E7E89">
        <w:rPr>
          <w:rFonts w:eastAsia="Times New Roman" w:cs="Times New Roman"/>
          <w:szCs w:val="24"/>
        </w:rPr>
        <w:t>Diener</w:t>
      </w:r>
      <w:proofErr w:type="spellEnd"/>
      <w:r w:rsidRPr="001E7E89">
        <w:rPr>
          <w:rFonts w:eastAsia="Times New Roman" w:cs="Times New Roman"/>
          <w:szCs w:val="24"/>
        </w:rPr>
        <w:t xml:space="preserve"> (</w:t>
      </w:r>
      <w:proofErr w:type="spellStart"/>
      <w:r w:rsidRPr="001E7E89">
        <w:rPr>
          <w:rFonts w:eastAsia="Times New Roman" w:cs="Times New Roman"/>
          <w:szCs w:val="24"/>
        </w:rPr>
        <w:t>Eds</w:t>
      </w:r>
      <w:proofErr w:type="spellEnd"/>
      <w:r w:rsidRPr="001E7E89">
        <w:rPr>
          <w:rFonts w:eastAsia="Times New Roman" w:cs="Times New Roman"/>
          <w:szCs w:val="24"/>
        </w:rPr>
        <w:t xml:space="preserve">), </w:t>
      </w:r>
      <w:proofErr w:type="spellStart"/>
      <w:r w:rsidRPr="001E7E89">
        <w:rPr>
          <w:rFonts w:eastAsia="Times New Roman" w:cs="Times New Roman"/>
          <w:szCs w:val="24"/>
        </w:rPr>
        <w:t>Noba</w:t>
      </w:r>
      <w:proofErr w:type="spellEnd"/>
      <w:r w:rsidRPr="001E7E89">
        <w:rPr>
          <w:rFonts w:eastAsia="Times New Roman" w:cs="Times New Roman"/>
          <w:szCs w:val="24"/>
        </w:rPr>
        <w:t xml:space="preserve"> Textbook Series: Psychology. Champaign, IL: DEF Publishers. DOI: </w:t>
      </w:r>
      <w:hyperlink r:id="rId18" w:history="1">
        <w:r w:rsidRPr="002A0277">
          <w:t>nobaproject.com</w:t>
        </w:r>
      </w:hyperlink>
    </w:p>
    <w:p w14:paraId="15ACF9BF" w14:textId="77777777" w:rsidR="00254C97" w:rsidRDefault="00254C97" w:rsidP="001E7E89">
      <w:pPr>
        <w:spacing w:before="240" w:after="240"/>
        <w:ind w:left="1080" w:hanging="720"/>
        <w:rPr>
          <w:rFonts w:eastAsia="Times New Roman" w:cs="Times New Roman"/>
          <w:szCs w:val="24"/>
        </w:rPr>
      </w:pPr>
      <w:proofErr w:type="spellStart"/>
      <w:r w:rsidRPr="001E7E89">
        <w:rPr>
          <w:rFonts w:eastAsia="Times New Roman" w:cs="Times New Roman"/>
          <w:szCs w:val="24"/>
        </w:rPr>
        <w:lastRenderedPageBreak/>
        <w:t>Milich</w:t>
      </w:r>
      <w:proofErr w:type="spellEnd"/>
      <w:r w:rsidRPr="001E7E89">
        <w:rPr>
          <w:rFonts w:eastAsia="Times New Roman" w:cs="Times New Roman"/>
          <w:szCs w:val="24"/>
        </w:rPr>
        <w:t xml:space="preserve">, R., &amp; Walters, R. (2014) </w:t>
      </w:r>
      <w:r w:rsidRPr="001E7E89">
        <w:rPr>
          <w:rFonts w:eastAsia="Times New Roman" w:cs="Times New Roman"/>
          <w:i/>
          <w:szCs w:val="24"/>
        </w:rPr>
        <w:t>ADHD and Behavior Disorders in Children</w:t>
      </w:r>
      <w:r w:rsidRPr="001E7E89">
        <w:rPr>
          <w:rFonts w:eastAsia="Times New Roman" w:cs="Times New Roman"/>
          <w:szCs w:val="24"/>
        </w:rPr>
        <w:t>. In R. Biswas-</w:t>
      </w:r>
      <w:proofErr w:type="spellStart"/>
      <w:r w:rsidRPr="001E7E89">
        <w:rPr>
          <w:rFonts w:eastAsia="Times New Roman" w:cs="Times New Roman"/>
          <w:szCs w:val="24"/>
        </w:rPr>
        <w:t>Diener</w:t>
      </w:r>
      <w:proofErr w:type="spellEnd"/>
      <w:r w:rsidRPr="001E7E89">
        <w:rPr>
          <w:rFonts w:eastAsia="Times New Roman" w:cs="Times New Roman"/>
          <w:szCs w:val="24"/>
        </w:rPr>
        <w:t xml:space="preserve"> &amp; E. </w:t>
      </w:r>
      <w:proofErr w:type="spellStart"/>
      <w:r w:rsidRPr="001E7E89">
        <w:rPr>
          <w:rFonts w:eastAsia="Times New Roman" w:cs="Times New Roman"/>
          <w:szCs w:val="24"/>
        </w:rPr>
        <w:t>Diener</w:t>
      </w:r>
      <w:proofErr w:type="spellEnd"/>
      <w:r w:rsidRPr="001E7E89">
        <w:rPr>
          <w:rFonts w:eastAsia="Times New Roman" w:cs="Times New Roman"/>
          <w:szCs w:val="24"/>
        </w:rPr>
        <w:t xml:space="preserve"> (</w:t>
      </w:r>
      <w:proofErr w:type="spellStart"/>
      <w:r w:rsidRPr="001E7E89">
        <w:rPr>
          <w:rFonts w:eastAsia="Times New Roman" w:cs="Times New Roman"/>
          <w:szCs w:val="24"/>
        </w:rPr>
        <w:t>Eds</w:t>
      </w:r>
      <w:proofErr w:type="spellEnd"/>
      <w:r w:rsidRPr="001E7E89">
        <w:rPr>
          <w:rFonts w:eastAsia="Times New Roman" w:cs="Times New Roman"/>
          <w:szCs w:val="24"/>
        </w:rPr>
        <w:t xml:space="preserve">), </w:t>
      </w:r>
      <w:proofErr w:type="spellStart"/>
      <w:r w:rsidRPr="001E7E89">
        <w:rPr>
          <w:rFonts w:eastAsia="Times New Roman" w:cs="Times New Roman"/>
          <w:szCs w:val="24"/>
        </w:rPr>
        <w:t>Noba</w:t>
      </w:r>
      <w:proofErr w:type="spellEnd"/>
      <w:r w:rsidRPr="001E7E89">
        <w:rPr>
          <w:rFonts w:eastAsia="Times New Roman" w:cs="Times New Roman"/>
          <w:szCs w:val="24"/>
        </w:rPr>
        <w:t xml:space="preserve"> Textbook Series: Psychology. Champaign, IL: DEF Publishers.</w:t>
      </w:r>
    </w:p>
    <w:p w14:paraId="27F5CA30" w14:textId="77777777" w:rsidR="00254C97" w:rsidRDefault="00254C97" w:rsidP="001E7E89">
      <w:pPr>
        <w:spacing w:before="240" w:after="240"/>
        <w:ind w:left="1080" w:hanging="720"/>
        <w:rPr>
          <w:rFonts w:eastAsia="Times New Roman" w:cs="Times New Roman"/>
          <w:szCs w:val="24"/>
        </w:rPr>
      </w:pPr>
      <w:r w:rsidRPr="001E7E89">
        <w:rPr>
          <w:rFonts w:eastAsia="Times New Roman" w:cs="Times New Roman"/>
          <w:szCs w:val="24"/>
        </w:rPr>
        <w:t xml:space="preserve">Murray, M. E. (2007). Moral development and moral education: An overview. </w:t>
      </w:r>
      <w:r w:rsidRPr="001E7E89">
        <w:rPr>
          <w:rFonts w:eastAsia="Times New Roman" w:cs="Times New Roman"/>
          <w:i/>
          <w:iCs/>
          <w:szCs w:val="24"/>
        </w:rPr>
        <w:t>Department of Psychology, University of Illinois at Chicago. Retrieved on January</w:t>
      </w:r>
      <w:r w:rsidRPr="001E7E89">
        <w:rPr>
          <w:rFonts w:eastAsia="Times New Roman" w:cs="Times New Roman"/>
          <w:szCs w:val="24"/>
        </w:rPr>
        <w:t xml:space="preserve">, </w:t>
      </w:r>
      <w:r w:rsidRPr="001E7E89">
        <w:rPr>
          <w:rFonts w:eastAsia="Times New Roman" w:cs="Times New Roman"/>
          <w:i/>
          <w:iCs/>
          <w:szCs w:val="24"/>
        </w:rPr>
        <w:t>25</w:t>
      </w:r>
      <w:r w:rsidRPr="001E7E89">
        <w:rPr>
          <w:rFonts w:eastAsia="Times New Roman" w:cs="Times New Roman"/>
          <w:szCs w:val="24"/>
        </w:rPr>
        <w:t>, 2007.</w:t>
      </w:r>
    </w:p>
    <w:p w14:paraId="1B5A56F3" w14:textId="77777777" w:rsidR="00254C97" w:rsidRPr="001E7E89" w:rsidRDefault="00254C97" w:rsidP="001E7E89">
      <w:pPr>
        <w:spacing w:before="240" w:after="240"/>
        <w:ind w:left="1080" w:hanging="720"/>
        <w:rPr>
          <w:rFonts w:eastAsia="Times New Roman" w:cs="Times New Roman"/>
          <w:szCs w:val="24"/>
        </w:rPr>
      </w:pPr>
      <w:proofErr w:type="spellStart"/>
      <w:r w:rsidRPr="001E7E89">
        <w:rPr>
          <w:rFonts w:eastAsia="Times New Roman" w:cs="Times New Roman"/>
          <w:szCs w:val="24"/>
        </w:rPr>
        <w:t>Pelphrey</w:t>
      </w:r>
      <w:proofErr w:type="spellEnd"/>
      <w:r w:rsidRPr="001E7E89">
        <w:rPr>
          <w:rFonts w:eastAsia="Times New Roman" w:cs="Times New Roman"/>
          <w:szCs w:val="24"/>
        </w:rPr>
        <w:t xml:space="preserve"> (2014). </w:t>
      </w:r>
      <w:r w:rsidRPr="001E7E89">
        <w:rPr>
          <w:rFonts w:eastAsia="Times New Roman" w:cs="Times New Roman"/>
          <w:i/>
          <w:szCs w:val="24"/>
        </w:rPr>
        <w:t>Autism and the Social Brain.</w:t>
      </w:r>
      <w:r w:rsidRPr="001E7E89">
        <w:rPr>
          <w:rFonts w:eastAsia="Times New Roman" w:cs="Times New Roman"/>
          <w:szCs w:val="24"/>
        </w:rPr>
        <w:t xml:space="preserve"> In R. Biswas-</w:t>
      </w:r>
      <w:proofErr w:type="spellStart"/>
      <w:r w:rsidRPr="001E7E89">
        <w:rPr>
          <w:rFonts w:eastAsia="Times New Roman" w:cs="Times New Roman"/>
          <w:szCs w:val="24"/>
        </w:rPr>
        <w:t>Diener</w:t>
      </w:r>
      <w:proofErr w:type="spellEnd"/>
      <w:r w:rsidRPr="001E7E89">
        <w:rPr>
          <w:rFonts w:eastAsia="Times New Roman" w:cs="Times New Roman"/>
          <w:szCs w:val="24"/>
        </w:rPr>
        <w:t xml:space="preserve"> &amp; E. </w:t>
      </w:r>
      <w:proofErr w:type="spellStart"/>
      <w:r w:rsidRPr="001E7E89">
        <w:rPr>
          <w:rFonts w:eastAsia="Times New Roman" w:cs="Times New Roman"/>
          <w:szCs w:val="24"/>
        </w:rPr>
        <w:t>Diener</w:t>
      </w:r>
      <w:proofErr w:type="spellEnd"/>
      <w:r w:rsidRPr="001E7E89">
        <w:rPr>
          <w:rFonts w:eastAsia="Times New Roman" w:cs="Times New Roman"/>
          <w:szCs w:val="24"/>
        </w:rPr>
        <w:t xml:space="preserve"> (</w:t>
      </w:r>
      <w:proofErr w:type="spellStart"/>
      <w:r w:rsidRPr="001E7E89">
        <w:rPr>
          <w:rFonts w:eastAsia="Times New Roman" w:cs="Times New Roman"/>
          <w:szCs w:val="24"/>
        </w:rPr>
        <w:t>Eds</w:t>
      </w:r>
      <w:proofErr w:type="spellEnd"/>
      <w:r w:rsidRPr="001E7E89">
        <w:rPr>
          <w:rFonts w:eastAsia="Times New Roman" w:cs="Times New Roman"/>
          <w:szCs w:val="24"/>
        </w:rPr>
        <w:t xml:space="preserve">), </w:t>
      </w:r>
      <w:proofErr w:type="spellStart"/>
      <w:r w:rsidRPr="001E7E89">
        <w:rPr>
          <w:rFonts w:eastAsia="Times New Roman" w:cs="Times New Roman"/>
          <w:szCs w:val="24"/>
        </w:rPr>
        <w:t>Noba</w:t>
      </w:r>
      <w:proofErr w:type="spellEnd"/>
      <w:r w:rsidRPr="001E7E89">
        <w:rPr>
          <w:rFonts w:eastAsia="Times New Roman" w:cs="Times New Roman"/>
          <w:szCs w:val="24"/>
        </w:rPr>
        <w:t xml:space="preserve"> Textbook Series: Psychology. Champaign, IL: DEF Publishers.</w:t>
      </w:r>
    </w:p>
    <w:p w14:paraId="73C67500" w14:textId="77777777" w:rsidR="00254C97" w:rsidRPr="001E7E89" w:rsidRDefault="00254C97" w:rsidP="001E7E89">
      <w:pPr>
        <w:spacing w:before="240" w:after="240"/>
        <w:ind w:left="1080" w:hanging="720"/>
        <w:rPr>
          <w:rFonts w:eastAsia="Times New Roman" w:cs="Times New Roman"/>
          <w:szCs w:val="24"/>
        </w:rPr>
      </w:pPr>
      <w:r w:rsidRPr="001E7E89">
        <w:rPr>
          <w:rFonts w:eastAsia="Times New Roman" w:cs="Times New Roman"/>
          <w:szCs w:val="24"/>
        </w:rPr>
        <w:t xml:space="preserve">Phillips, D. A., &amp; </w:t>
      </w:r>
      <w:proofErr w:type="spellStart"/>
      <w:r w:rsidRPr="001E7E89">
        <w:rPr>
          <w:rFonts w:eastAsia="Times New Roman" w:cs="Times New Roman"/>
          <w:szCs w:val="24"/>
        </w:rPr>
        <w:t>Shonkoff</w:t>
      </w:r>
      <w:proofErr w:type="spellEnd"/>
      <w:r w:rsidRPr="001E7E89">
        <w:rPr>
          <w:rFonts w:eastAsia="Times New Roman" w:cs="Times New Roman"/>
          <w:szCs w:val="24"/>
        </w:rPr>
        <w:t xml:space="preserve">, J. P. (Eds.). (2000). </w:t>
      </w:r>
      <w:r w:rsidRPr="00254C97">
        <w:rPr>
          <w:rFonts w:eastAsia="Times New Roman" w:cs="Times New Roman"/>
          <w:i/>
          <w:szCs w:val="24"/>
        </w:rPr>
        <w:t>Chapter 3: The Challenge of Studying Culture</w:t>
      </w:r>
      <w:r w:rsidRPr="001E7E89">
        <w:rPr>
          <w:rFonts w:eastAsia="Times New Roman" w:cs="Times New Roman"/>
          <w:szCs w:val="24"/>
        </w:rPr>
        <w:t>. From Neurons to Neighborhoods: The Science of Early Childhood Development. National Academies Press.</w:t>
      </w:r>
    </w:p>
    <w:p w14:paraId="1F838134" w14:textId="77777777" w:rsidR="00254C97" w:rsidRPr="001E7E89" w:rsidRDefault="00254C97" w:rsidP="001E7E89">
      <w:pPr>
        <w:spacing w:before="240" w:after="240"/>
        <w:ind w:left="1080" w:hanging="720"/>
        <w:rPr>
          <w:rFonts w:eastAsia="Times New Roman" w:cs="Times New Roman"/>
          <w:szCs w:val="24"/>
        </w:rPr>
      </w:pPr>
      <w:r w:rsidRPr="001E7E89">
        <w:rPr>
          <w:rFonts w:eastAsia="Times New Roman" w:cs="Times New Roman"/>
          <w:szCs w:val="24"/>
        </w:rPr>
        <w:t xml:space="preserve">Thompson, R. (2014) </w:t>
      </w:r>
      <w:r w:rsidRPr="00254C97">
        <w:rPr>
          <w:rFonts w:eastAsia="Times New Roman" w:cs="Times New Roman"/>
          <w:i/>
          <w:szCs w:val="24"/>
        </w:rPr>
        <w:t>Social and Personality Development in Childhood.</w:t>
      </w:r>
      <w:r w:rsidRPr="001E7E89">
        <w:rPr>
          <w:rFonts w:eastAsia="Times New Roman" w:cs="Times New Roman"/>
          <w:szCs w:val="24"/>
        </w:rPr>
        <w:t xml:space="preserve"> In R. Biswas-</w:t>
      </w:r>
      <w:proofErr w:type="spellStart"/>
      <w:r w:rsidRPr="001E7E89">
        <w:rPr>
          <w:rFonts w:eastAsia="Times New Roman" w:cs="Times New Roman"/>
          <w:szCs w:val="24"/>
        </w:rPr>
        <w:t>Diener</w:t>
      </w:r>
      <w:proofErr w:type="spellEnd"/>
      <w:r w:rsidRPr="001E7E89">
        <w:rPr>
          <w:rFonts w:eastAsia="Times New Roman" w:cs="Times New Roman"/>
          <w:szCs w:val="24"/>
        </w:rPr>
        <w:t xml:space="preserve"> &amp; E. </w:t>
      </w:r>
      <w:proofErr w:type="spellStart"/>
      <w:r w:rsidRPr="001E7E89">
        <w:rPr>
          <w:rFonts w:eastAsia="Times New Roman" w:cs="Times New Roman"/>
          <w:szCs w:val="24"/>
        </w:rPr>
        <w:t>Diener</w:t>
      </w:r>
      <w:proofErr w:type="spellEnd"/>
      <w:r w:rsidRPr="001E7E89">
        <w:rPr>
          <w:rFonts w:eastAsia="Times New Roman" w:cs="Times New Roman"/>
          <w:szCs w:val="24"/>
        </w:rPr>
        <w:t xml:space="preserve"> (</w:t>
      </w:r>
      <w:proofErr w:type="spellStart"/>
      <w:r w:rsidRPr="001E7E89">
        <w:rPr>
          <w:rFonts w:eastAsia="Times New Roman" w:cs="Times New Roman"/>
          <w:szCs w:val="24"/>
        </w:rPr>
        <w:t>Eds</w:t>
      </w:r>
      <w:proofErr w:type="spellEnd"/>
      <w:r w:rsidRPr="001E7E89">
        <w:rPr>
          <w:rFonts w:eastAsia="Times New Roman" w:cs="Times New Roman"/>
          <w:szCs w:val="24"/>
        </w:rPr>
        <w:t xml:space="preserve">), </w:t>
      </w:r>
      <w:proofErr w:type="spellStart"/>
      <w:r w:rsidRPr="001E7E89">
        <w:rPr>
          <w:rFonts w:eastAsia="Times New Roman" w:cs="Times New Roman"/>
          <w:szCs w:val="24"/>
        </w:rPr>
        <w:t>Noba</w:t>
      </w:r>
      <w:proofErr w:type="spellEnd"/>
      <w:r w:rsidRPr="001E7E89">
        <w:rPr>
          <w:rFonts w:eastAsia="Times New Roman" w:cs="Times New Roman"/>
          <w:szCs w:val="24"/>
        </w:rPr>
        <w:t xml:space="preserve"> Textbook Series: Psychology. Champaign, IL: DEF Publishers. DOI: </w:t>
      </w:r>
      <w:hyperlink r:id="rId19" w:history="1">
        <w:r w:rsidRPr="002A0277">
          <w:t>nobaproject.com</w:t>
        </w:r>
      </w:hyperlink>
    </w:p>
    <w:p w14:paraId="6BA02A57" w14:textId="77777777" w:rsidR="00254C97" w:rsidRPr="00254C97" w:rsidRDefault="0036787F" w:rsidP="00254C97">
      <w:pPr>
        <w:pStyle w:val="ListParagraph"/>
        <w:ind w:hanging="630"/>
        <w:rPr>
          <w:rFonts w:eastAsia="Times New Roman" w:cs="Times New Roman"/>
          <w:b/>
          <w:szCs w:val="24"/>
        </w:rPr>
      </w:pPr>
      <w:r w:rsidRPr="00AE1CFE">
        <w:rPr>
          <w:rFonts w:eastAsia="Times New Roman" w:cs="Times New Roman"/>
          <w:b/>
          <w:szCs w:val="24"/>
        </w:rPr>
        <w:t>UNIT 3</w:t>
      </w:r>
      <w:r w:rsidR="00254C97">
        <w:rPr>
          <w:rFonts w:eastAsia="Times New Roman" w:cs="Times New Roman"/>
          <w:b/>
          <w:szCs w:val="24"/>
        </w:rPr>
        <w:t xml:space="preserve"> </w:t>
      </w:r>
      <w:r w:rsidR="00254C97" w:rsidRPr="00254C97">
        <w:rPr>
          <w:rFonts w:eastAsia="Times New Roman" w:cs="Times New Roman"/>
          <w:b/>
          <w:szCs w:val="24"/>
        </w:rPr>
        <w:t>READING CITATIONS</w:t>
      </w:r>
    </w:p>
    <w:p w14:paraId="75721D86" w14:textId="77777777" w:rsidR="00254C97" w:rsidRPr="00254C97" w:rsidRDefault="00254C97" w:rsidP="00254C97">
      <w:pPr>
        <w:spacing w:before="240" w:after="240"/>
        <w:ind w:left="1080" w:hanging="720"/>
        <w:rPr>
          <w:rFonts w:eastAsia="Times New Roman" w:cs="Times New Roman"/>
          <w:szCs w:val="24"/>
        </w:rPr>
      </w:pPr>
      <w:r w:rsidRPr="00254C97">
        <w:rPr>
          <w:rFonts w:eastAsia="Times New Roman" w:cs="Times New Roman"/>
          <w:szCs w:val="24"/>
        </w:rPr>
        <w:t xml:space="preserve">Arnett, J.J (2014) </w:t>
      </w:r>
      <w:r w:rsidRPr="00254C97">
        <w:rPr>
          <w:rFonts w:eastAsia="Times New Roman" w:cs="Times New Roman"/>
          <w:i/>
          <w:szCs w:val="24"/>
        </w:rPr>
        <w:t>Emerging Adulthood</w:t>
      </w:r>
      <w:r w:rsidRPr="00254C97">
        <w:rPr>
          <w:rFonts w:eastAsia="Times New Roman" w:cs="Times New Roman"/>
          <w:szCs w:val="24"/>
        </w:rPr>
        <w:t>. In R. Biswas-</w:t>
      </w:r>
      <w:proofErr w:type="spellStart"/>
      <w:r w:rsidRPr="00254C97">
        <w:rPr>
          <w:rFonts w:eastAsia="Times New Roman" w:cs="Times New Roman"/>
          <w:szCs w:val="24"/>
        </w:rPr>
        <w:t>Diener</w:t>
      </w:r>
      <w:proofErr w:type="spellEnd"/>
      <w:r w:rsidRPr="00254C97">
        <w:rPr>
          <w:rFonts w:eastAsia="Times New Roman" w:cs="Times New Roman"/>
          <w:szCs w:val="24"/>
        </w:rPr>
        <w:t xml:space="preserve"> &amp; E. </w:t>
      </w:r>
      <w:proofErr w:type="spellStart"/>
      <w:r w:rsidRPr="00254C97">
        <w:rPr>
          <w:rFonts w:eastAsia="Times New Roman" w:cs="Times New Roman"/>
          <w:szCs w:val="24"/>
        </w:rPr>
        <w:t>Diener</w:t>
      </w:r>
      <w:proofErr w:type="spellEnd"/>
      <w:r w:rsidRPr="00254C97">
        <w:rPr>
          <w:rFonts w:eastAsia="Times New Roman" w:cs="Times New Roman"/>
          <w:szCs w:val="24"/>
        </w:rPr>
        <w:t xml:space="preserve"> (</w:t>
      </w:r>
      <w:proofErr w:type="spellStart"/>
      <w:r w:rsidRPr="00254C97">
        <w:rPr>
          <w:rFonts w:eastAsia="Times New Roman" w:cs="Times New Roman"/>
          <w:szCs w:val="24"/>
        </w:rPr>
        <w:t>Eds</w:t>
      </w:r>
      <w:proofErr w:type="spellEnd"/>
      <w:r w:rsidRPr="00254C97">
        <w:rPr>
          <w:rFonts w:eastAsia="Times New Roman" w:cs="Times New Roman"/>
          <w:szCs w:val="24"/>
        </w:rPr>
        <w:t xml:space="preserve">), </w:t>
      </w:r>
      <w:proofErr w:type="spellStart"/>
      <w:r w:rsidRPr="00254C97">
        <w:rPr>
          <w:rFonts w:eastAsia="Times New Roman" w:cs="Times New Roman"/>
          <w:szCs w:val="24"/>
        </w:rPr>
        <w:t>Noba</w:t>
      </w:r>
      <w:proofErr w:type="spellEnd"/>
      <w:r w:rsidRPr="00254C97">
        <w:rPr>
          <w:rFonts w:eastAsia="Times New Roman" w:cs="Times New Roman"/>
          <w:szCs w:val="24"/>
        </w:rPr>
        <w:t xml:space="preserve"> Textbook Series: Psychology. Champaign, IL: DEF Publishers. DOI: </w:t>
      </w:r>
      <w:hyperlink r:id="rId20" w:history="1">
        <w:r w:rsidRPr="00254C97">
          <w:rPr>
            <w:rStyle w:val="Hyperlink"/>
            <w:rFonts w:eastAsia="Times New Roman" w:cs="Times New Roman"/>
            <w:szCs w:val="24"/>
          </w:rPr>
          <w:t>nobaproject.com</w:t>
        </w:r>
      </w:hyperlink>
    </w:p>
    <w:p w14:paraId="35E38FDF" w14:textId="77777777" w:rsidR="00254C97" w:rsidRPr="00254C97" w:rsidRDefault="00254C97" w:rsidP="00254C97">
      <w:pPr>
        <w:spacing w:before="240" w:after="240"/>
        <w:ind w:left="1080" w:hanging="720"/>
        <w:rPr>
          <w:rStyle w:val="Hyperlink"/>
          <w:rFonts w:eastAsia="Times New Roman" w:cs="Times New Roman"/>
          <w:color w:val="auto"/>
          <w:szCs w:val="24"/>
          <w:u w:val="none"/>
        </w:rPr>
      </w:pPr>
      <w:r w:rsidRPr="00254C97">
        <w:rPr>
          <w:rFonts w:eastAsia="Times New Roman" w:cs="Times New Roman"/>
          <w:szCs w:val="24"/>
        </w:rPr>
        <w:t xml:space="preserve">Brannan, D., &amp; Mohr, C.D. (2014) </w:t>
      </w:r>
      <w:r w:rsidRPr="00254C97">
        <w:rPr>
          <w:rFonts w:eastAsia="Times New Roman" w:cs="Times New Roman"/>
          <w:i/>
          <w:szCs w:val="24"/>
        </w:rPr>
        <w:t>Love, Friendship, and Social Support</w:t>
      </w:r>
      <w:r w:rsidRPr="00254C97">
        <w:rPr>
          <w:rFonts w:eastAsia="Times New Roman" w:cs="Times New Roman"/>
          <w:szCs w:val="24"/>
        </w:rPr>
        <w:t>. In R. Biswas-</w:t>
      </w:r>
      <w:proofErr w:type="spellStart"/>
      <w:r w:rsidRPr="00254C97">
        <w:rPr>
          <w:rFonts w:eastAsia="Times New Roman" w:cs="Times New Roman"/>
          <w:szCs w:val="24"/>
        </w:rPr>
        <w:t>Diener</w:t>
      </w:r>
      <w:proofErr w:type="spellEnd"/>
      <w:r w:rsidRPr="00254C97">
        <w:rPr>
          <w:rFonts w:eastAsia="Times New Roman" w:cs="Times New Roman"/>
          <w:szCs w:val="24"/>
        </w:rPr>
        <w:t xml:space="preserve"> &amp; E. </w:t>
      </w:r>
      <w:proofErr w:type="spellStart"/>
      <w:r w:rsidRPr="00254C97">
        <w:rPr>
          <w:rFonts w:eastAsia="Times New Roman" w:cs="Times New Roman"/>
          <w:szCs w:val="24"/>
        </w:rPr>
        <w:t>Diener</w:t>
      </w:r>
      <w:proofErr w:type="spellEnd"/>
      <w:r w:rsidRPr="00254C97">
        <w:rPr>
          <w:rFonts w:eastAsia="Times New Roman" w:cs="Times New Roman"/>
          <w:szCs w:val="24"/>
        </w:rPr>
        <w:t xml:space="preserve"> (</w:t>
      </w:r>
      <w:proofErr w:type="spellStart"/>
      <w:r w:rsidRPr="00254C97">
        <w:rPr>
          <w:rFonts w:eastAsia="Times New Roman" w:cs="Times New Roman"/>
          <w:szCs w:val="24"/>
        </w:rPr>
        <w:t>Eds</w:t>
      </w:r>
      <w:proofErr w:type="spellEnd"/>
      <w:r w:rsidRPr="00254C97">
        <w:rPr>
          <w:rFonts w:eastAsia="Times New Roman" w:cs="Times New Roman"/>
          <w:szCs w:val="24"/>
        </w:rPr>
        <w:t xml:space="preserve">), </w:t>
      </w:r>
      <w:proofErr w:type="spellStart"/>
      <w:r w:rsidRPr="00254C97">
        <w:rPr>
          <w:rFonts w:eastAsia="Times New Roman" w:cs="Times New Roman"/>
          <w:szCs w:val="24"/>
        </w:rPr>
        <w:t>Noba</w:t>
      </w:r>
      <w:proofErr w:type="spellEnd"/>
      <w:r w:rsidRPr="00254C97">
        <w:rPr>
          <w:rFonts w:eastAsia="Times New Roman" w:cs="Times New Roman"/>
          <w:szCs w:val="24"/>
        </w:rPr>
        <w:t xml:space="preserve"> Textbook Series: Psychology. Champaign, IL: DEF Publishers. DOI: </w:t>
      </w:r>
      <w:hyperlink r:id="rId21" w:history="1">
        <w:r w:rsidRPr="00254C97">
          <w:rPr>
            <w:rStyle w:val="Hyperlink"/>
            <w:rFonts w:eastAsia="Times New Roman" w:cs="Times New Roman"/>
            <w:szCs w:val="24"/>
          </w:rPr>
          <w:t>nobaproject.com</w:t>
        </w:r>
      </w:hyperlink>
    </w:p>
    <w:p w14:paraId="761330F4" w14:textId="77777777" w:rsidR="00254C97" w:rsidRPr="00254C97" w:rsidRDefault="00254C97" w:rsidP="00254C97">
      <w:pPr>
        <w:spacing w:before="240" w:after="240"/>
        <w:ind w:left="1080" w:hanging="720"/>
        <w:rPr>
          <w:rFonts w:eastAsia="Times New Roman" w:cs="Times New Roman"/>
          <w:szCs w:val="24"/>
        </w:rPr>
      </w:pPr>
      <w:proofErr w:type="spellStart"/>
      <w:r w:rsidRPr="00254C97">
        <w:rPr>
          <w:rFonts w:eastAsia="Times New Roman" w:cs="Times New Roman"/>
          <w:szCs w:val="24"/>
        </w:rPr>
        <w:t>Diener</w:t>
      </w:r>
      <w:proofErr w:type="spellEnd"/>
      <w:r w:rsidRPr="00254C97">
        <w:rPr>
          <w:rFonts w:eastAsia="Times New Roman" w:cs="Times New Roman"/>
          <w:szCs w:val="24"/>
        </w:rPr>
        <w:t xml:space="preserve">, M. (2014) </w:t>
      </w:r>
      <w:r w:rsidRPr="00254C97">
        <w:rPr>
          <w:rFonts w:eastAsia="Times New Roman" w:cs="Times New Roman"/>
          <w:i/>
          <w:szCs w:val="24"/>
        </w:rPr>
        <w:t>The Developing Parent</w:t>
      </w:r>
      <w:r w:rsidRPr="00254C97">
        <w:rPr>
          <w:rFonts w:eastAsia="Times New Roman" w:cs="Times New Roman"/>
          <w:szCs w:val="24"/>
        </w:rPr>
        <w:t>. In R. Biswas-</w:t>
      </w:r>
      <w:proofErr w:type="spellStart"/>
      <w:r w:rsidRPr="00254C97">
        <w:rPr>
          <w:rFonts w:eastAsia="Times New Roman" w:cs="Times New Roman"/>
          <w:szCs w:val="24"/>
        </w:rPr>
        <w:t>Diener</w:t>
      </w:r>
      <w:proofErr w:type="spellEnd"/>
      <w:r w:rsidRPr="00254C97">
        <w:rPr>
          <w:rFonts w:eastAsia="Times New Roman" w:cs="Times New Roman"/>
          <w:szCs w:val="24"/>
        </w:rPr>
        <w:t xml:space="preserve"> &amp; E. </w:t>
      </w:r>
      <w:proofErr w:type="spellStart"/>
      <w:r w:rsidRPr="00254C97">
        <w:rPr>
          <w:rFonts w:eastAsia="Times New Roman" w:cs="Times New Roman"/>
          <w:szCs w:val="24"/>
        </w:rPr>
        <w:t>Diener</w:t>
      </w:r>
      <w:proofErr w:type="spellEnd"/>
      <w:r w:rsidRPr="00254C97">
        <w:rPr>
          <w:rFonts w:eastAsia="Times New Roman" w:cs="Times New Roman"/>
          <w:szCs w:val="24"/>
        </w:rPr>
        <w:t xml:space="preserve"> (</w:t>
      </w:r>
      <w:proofErr w:type="spellStart"/>
      <w:r w:rsidRPr="00254C97">
        <w:rPr>
          <w:rFonts w:eastAsia="Times New Roman" w:cs="Times New Roman"/>
          <w:szCs w:val="24"/>
        </w:rPr>
        <w:t>Eds</w:t>
      </w:r>
      <w:proofErr w:type="spellEnd"/>
      <w:r w:rsidRPr="00254C97">
        <w:rPr>
          <w:rFonts w:eastAsia="Times New Roman" w:cs="Times New Roman"/>
          <w:szCs w:val="24"/>
        </w:rPr>
        <w:t xml:space="preserve">), </w:t>
      </w:r>
      <w:proofErr w:type="spellStart"/>
      <w:r w:rsidRPr="00254C97">
        <w:rPr>
          <w:rFonts w:eastAsia="Times New Roman" w:cs="Times New Roman"/>
          <w:szCs w:val="24"/>
        </w:rPr>
        <w:t>Noba</w:t>
      </w:r>
      <w:proofErr w:type="spellEnd"/>
      <w:r w:rsidRPr="00254C97">
        <w:rPr>
          <w:rFonts w:eastAsia="Times New Roman" w:cs="Times New Roman"/>
          <w:szCs w:val="24"/>
        </w:rPr>
        <w:t xml:space="preserve"> Textbook Series: Psychology. Champaign, IL: DEF Publishers. DOI: </w:t>
      </w:r>
      <w:hyperlink r:id="rId22" w:history="1">
        <w:r w:rsidRPr="00254C97">
          <w:rPr>
            <w:rStyle w:val="Hyperlink"/>
            <w:rFonts w:eastAsia="Times New Roman" w:cs="Times New Roman"/>
            <w:szCs w:val="24"/>
          </w:rPr>
          <w:t>nobaproject.com</w:t>
        </w:r>
      </w:hyperlink>
    </w:p>
    <w:p w14:paraId="594A03C4" w14:textId="77777777" w:rsidR="00254C97" w:rsidRPr="00254C97" w:rsidRDefault="00254C97" w:rsidP="00254C97">
      <w:pPr>
        <w:spacing w:before="240" w:after="240"/>
        <w:ind w:left="1080" w:hanging="720"/>
        <w:rPr>
          <w:rFonts w:eastAsia="Times New Roman" w:cs="Times New Roman"/>
          <w:szCs w:val="24"/>
        </w:rPr>
      </w:pPr>
      <w:r w:rsidRPr="00254C97">
        <w:rPr>
          <w:rFonts w:eastAsia="Times New Roman" w:cs="Times New Roman"/>
          <w:szCs w:val="24"/>
        </w:rPr>
        <w:t xml:space="preserve">Friedman, R. A. (2014, June 28). Why Teenagers Act Crazy. </w:t>
      </w:r>
      <w:r w:rsidRPr="00254C97">
        <w:rPr>
          <w:rFonts w:eastAsia="Times New Roman" w:cs="Times New Roman"/>
          <w:i/>
          <w:iCs/>
          <w:szCs w:val="24"/>
        </w:rPr>
        <w:t>The New York Times</w:t>
      </w:r>
      <w:r w:rsidRPr="00254C97">
        <w:rPr>
          <w:rFonts w:eastAsia="Times New Roman" w:cs="Times New Roman"/>
          <w:szCs w:val="24"/>
        </w:rPr>
        <w:t xml:space="preserve">. Retrieved from </w:t>
      </w:r>
      <w:hyperlink r:id="rId23" w:history="1">
        <w:r w:rsidRPr="00254C97">
          <w:rPr>
            <w:rStyle w:val="Hyperlink"/>
            <w:rFonts w:eastAsia="Times New Roman" w:cs="Times New Roman"/>
            <w:szCs w:val="24"/>
          </w:rPr>
          <w:t>http://www.nytimes.com/2014/06/29/opinion/sunday/why-teenagers-act-crazy.html</w:t>
        </w:r>
      </w:hyperlink>
    </w:p>
    <w:p w14:paraId="077F4B40" w14:textId="77777777" w:rsidR="00254C97" w:rsidRDefault="00254C97" w:rsidP="00254C97">
      <w:pPr>
        <w:spacing w:before="240" w:after="240"/>
        <w:ind w:left="1080" w:hanging="720"/>
        <w:rPr>
          <w:rFonts w:eastAsia="Times New Roman" w:cs="Times New Roman"/>
          <w:szCs w:val="24"/>
        </w:rPr>
      </w:pPr>
      <w:proofErr w:type="spellStart"/>
      <w:r w:rsidRPr="00254C97">
        <w:rPr>
          <w:rFonts w:eastAsia="Times New Roman" w:cs="Times New Roman"/>
          <w:szCs w:val="24"/>
        </w:rPr>
        <w:t>Hallfors</w:t>
      </w:r>
      <w:proofErr w:type="spellEnd"/>
      <w:r w:rsidRPr="00254C97">
        <w:rPr>
          <w:rFonts w:eastAsia="Times New Roman" w:cs="Times New Roman"/>
          <w:szCs w:val="24"/>
        </w:rPr>
        <w:t xml:space="preserve">, D. D., Waller, M. W., Bauer, D., Ford, C. A., &amp; Halpern, C. T. (2005). Which Comes First in Adolescence—Sex and Drugs or Depression? </w:t>
      </w:r>
      <w:r w:rsidRPr="00254C97">
        <w:rPr>
          <w:rFonts w:eastAsia="Times New Roman" w:cs="Times New Roman"/>
          <w:i/>
          <w:iCs/>
          <w:szCs w:val="24"/>
        </w:rPr>
        <w:t>American Journal of Preventive Medicine</w:t>
      </w:r>
      <w:r w:rsidRPr="00254C97">
        <w:rPr>
          <w:rFonts w:eastAsia="Times New Roman" w:cs="Times New Roman"/>
          <w:szCs w:val="24"/>
        </w:rPr>
        <w:t xml:space="preserve">, </w:t>
      </w:r>
      <w:r w:rsidRPr="00254C97">
        <w:rPr>
          <w:rFonts w:eastAsia="Times New Roman" w:cs="Times New Roman"/>
          <w:i/>
          <w:iCs/>
          <w:szCs w:val="24"/>
        </w:rPr>
        <w:t>29</w:t>
      </w:r>
      <w:r w:rsidRPr="00254C97">
        <w:rPr>
          <w:rFonts w:eastAsia="Times New Roman" w:cs="Times New Roman"/>
          <w:szCs w:val="24"/>
        </w:rPr>
        <w:t>(3), 163–170. doi:10.1016/j.amepre.2005.06.002</w:t>
      </w:r>
    </w:p>
    <w:p w14:paraId="39768FF2" w14:textId="77777777" w:rsidR="00254C97" w:rsidRPr="00254C97" w:rsidRDefault="00254C97" w:rsidP="00254C97">
      <w:pPr>
        <w:spacing w:before="240" w:after="240"/>
        <w:ind w:left="1080" w:hanging="720"/>
        <w:rPr>
          <w:rFonts w:eastAsia="Times New Roman" w:cs="Times New Roman"/>
          <w:szCs w:val="24"/>
        </w:rPr>
      </w:pPr>
      <w:r w:rsidRPr="00254C97">
        <w:rPr>
          <w:rFonts w:eastAsia="Times New Roman" w:cs="Times New Roman"/>
          <w:szCs w:val="24"/>
        </w:rPr>
        <w:t xml:space="preserve">Hoffman, J. (2014, June 24). Cool at 13, Adrift at 23. </w:t>
      </w:r>
      <w:r w:rsidRPr="00254C97">
        <w:rPr>
          <w:rFonts w:eastAsia="Times New Roman" w:cs="Times New Roman"/>
          <w:i/>
          <w:iCs/>
          <w:szCs w:val="24"/>
        </w:rPr>
        <w:t>New York Times</w:t>
      </w:r>
      <w:r w:rsidRPr="00254C97">
        <w:rPr>
          <w:rFonts w:eastAsia="Times New Roman" w:cs="Times New Roman"/>
          <w:szCs w:val="24"/>
        </w:rPr>
        <w:t xml:space="preserve">, p. 4. Retrieved from </w:t>
      </w:r>
      <w:hyperlink r:id="rId24" w:history="1">
        <w:r w:rsidRPr="00254C97">
          <w:rPr>
            <w:rStyle w:val="Hyperlink"/>
            <w:rFonts w:eastAsia="Times New Roman" w:cs="Times New Roman"/>
            <w:szCs w:val="24"/>
          </w:rPr>
          <w:t>http://well.blogs.nytimes.com/2014/06/23/cool-at-13-adrift-at-23/</w:t>
        </w:r>
      </w:hyperlink>
    </w:p>
    <w:p w14:paraId="147D0B83" w14:textId="77777777" w:rsidR="00254C97" w:rsidRPr="00254C97" w:rsidRDefault="00254C97" w:rsidP="00254C97">
      <w:pPr>
        <w:spacing w:before="240" w:after="240"/>
        <w:ind w:left="1080" w:hanging="720"/>
        <w:rPr>
          <w:rFonts w:eastAsia="Times New Roman" w:cs="Times New Roman"/>
          <w:szCs w:val="24"/>
        </w:rPr>
      </w:pPr>
      <w:r w:rsidRPr="00254C97">
        <w:rPr>
          <w:rFonts w:eastAsia="Times New Roman" w:cs="Times New Roman"/>
          <w:szCs w:val="24"/>
        </w:rPr>
        <w:t xml:space="preserve">Hooker, E. &amp; Pressman, S. (2014) </w:t>
      </w:r>
      <w:r w:rsidRPr="00254C97">
        <w:rPr>
          <w:rFonts w:eastAsia="Times New Roman" w:cs="Times New Roman"/>
          <w:i/>
          <w:szCs w:val="24"/>
        </w:rPr>
        <w:t>The Healthy Life</w:t>
      </w:r>
      <w:r w:rsidRPr="00254C97">
        <w:rPr>
          <w:rFonts w:eastAsia="Times New Roman" w:cs="Times New Roman"/>
          <w:szCs w:val="24"/>
        </w:rPr>
        <w:t>. In R. Biswas-</w:t>
      </w:r>
      <w:proofErr w:type="spellStart"/>
      <w:r w:rsidRPr="00254C97">
        <w:rPr>
          <w:rFonts w:eastAsia="Times New Roman" w:cs="Times New Roman"/>
          <w:szCs w:val="24"/>
        </w:rPr>
        <w:t>Diener</w:t>
      </w:r>
      <w:proofErr w:type="spellEnd"/>
      <w:r w:rsidRPr="00254C97">
        <w:rPr>
          <w:rFonts w:eastAsia="Times New Roman" w:cs="Times New Roman"/>
          <w:szCs w:val="24"/>
        </w:rPr>
        <w:t xml:space="preserve"> &amp; E. </w:t>
      </w:r>
      <w:proofErr w:type="spellStart"/>
      <w:r w:rsidRPr="00254C97">
        <w:rPr>
          <w:rFonts w:eastAsia="Times New Roman" w:cs="Times New Roman"/>
          <w:szCs w:val="24"/>
        </w:rPr>
        <w:t>Diener</w:t>
      </w:r>
      <w:proofErr w:type="spellEnd"/>
      <w:r w:rsidRPr="00254C97">
        <w:rPr>
          <w:rFonts w:eastAsia="Times New Roman" w:cs="Times New Roman"/>
          <w:szCs w:val="24"/>
        </w:rPr>
        <w:t xml:space="preserve"> (</w:t>
      </w:r>
      <w:proofErr w:type="spellStart"/>
      <w:r w:rsidRPr="00254C97">
        <w:rPr>
          <w:rFonts w:eastAsia="Times New Roman" w:cs="Times New Roman"/>
          <w:szCs w:val="24"/>
        </w:rPr>
        <w:t>Eds</w:t>
      </w:r>
      <w:proofErr w:type="spellEnd"/>
      <w:r w:rsidRPr="00254C97">
        <w:rPr>
          <w:rFonts w:eastAsia="Times New Roman" w:cs="Times New Roman"/>
          <w:szCs w:val="24"/>
        </w:rPr>
        <w:t xml:space="preserve">), </w:t>
      </w:r>
      <w:proofErr w:type="spellStart"/>
      <w:r w:rsidRPr="00254C97">
        <w:rPr>
          <w:rFonts w:eastAsia="Times New Roman" w:cs="Times New Roman"/>
          <w:szCs w:val="24"/>
        </w:rPr>
        <w:t>Noba</w:t>
      </w:r>
      <w:proofErr w:type="spellEnd"/>
      <w:r w:rsidRPr="00254C97">
        <w:rPr>
          <w:rFonts w:eastAsia="Times New Roman" w:cs="Times New Roman"/>
          <w:szCs w:val="24"/>
        </w:rPr>
        <w:t xml:space="preserve"> Textbook Series: Psychology. Champaign, IL: DEF Publishers. DOI: </w:t>
      </w:r>
      <w:hyperlink r:id="rId25" w:history="1">
        <w:r w:rsidRPr="00254C97">
          <w:rPr>
            <w:rStyle w:val="Hyperlink"/>
            <w:rFonts w:eastAsia="Times New Roman" w:cs="Times New Roman"/>
            <w:szCs w:val="24"/>
          </w:rPr>
          <w:t>nobaproject.com</w:t>
        </w:r>
      </w:hyperlink>
    </w:p>
    <w:p w14:paraId="1C2F56D7" w14:textId="77777777" w:rsidR="00254C97" w:rsidRPr="00254C97" w:rsidRDefault="00254C97" w:rsidP="00254C97">
      <w:pPr>
        <w:spacing w:before="240" w:after="240"/>
        <w:ind w:left="1080" w:hanging="720"/>
        <w:rPr>
          <w:rFonts w:eastAsia="Times New Roman" w:cs="Times New Roman"/>
          <w:szCs w:val="24"/>
        </w:rPr>
      </w:pPr>
      <w:r w:rsidRPr="00254C97">
        <w:rPr>
          <w:rFonts w:eastAsia="Times New Roman" w:cs="Times New Roman"/>
          <w:szCs w:val="24"/>
        </w:rPr>
        <w:t xml:space="preserve">Jackson, J. J., Thoemmes, F., </w:t>
      </w:r>
      <w:proofErr w:type="spellStart"/>
      <w:r w:rsidRPr="00254C97">
        <w:rPr>
          <w:rFonts w:eastAsia="Times New Roman" w:cs="Times New Roman"/>
          <w:szCs w:val="24"/>
        </w:rPr>
        <w:t>Jonkmann</w:t>
      </w:r>
      <w:proofErr w:type="spellEnd"/>
      <w:r w:rsidRPr="00254C97">
        <w:rPr>
          <w:rFonts w:eastAsia="Times New Roman" w:cs="Times New Roman"/>
          <w:szCs w:val="24"/>
        </w:rPr>
        <w:t xml:space="preserve">, K., </w:t>
      </w:r>
      <w:proofErr w:type="spellStart"/>
      <w:r w:rsidRPr="00254C97">
        <w:rPr>
          <w:rFonts w:eastAsia="Times New Roman" w:cs="Times New Roman"/>
          <w:szCs w:val="24"/>
        </w:rPr>
        <w:t>Lüdtke</w:t>
      </w:r>
      <w:proofErr w:type="spellEnd"/>
      <w:r w:rsidRPr="00254C97">
        <w:rPr>
          <w:rFonts w:eastAsia="Times New Roman" w:cs="Times New Roman"/>
          <w:szCs w:val="24"/>
        </w:rPr>
        <w:t xml:space="preserve">, O., &amp; </w:t>
      </w:r>
      <w:proofErr w:type="spellStart"/>
      <w:r w:rsidRPr="00254C97">
        <w:rPr>
          <w:rFonts w:eastAsia="Times New Roman" w:cs="Times New Roman"/>
          <w:szCs w:val="24"/>
        </w:rPr>
        <w:t>Trautwein</w:t>
      </w:r>
      <w:proofErr w:type="spellEnd"/>
      <w:r w:rsidRPr="00254C97">
        <w:rPr>
          <w:rFonts w:eastAsia="Times New Roman" w:cs="Times New Roman"/>
          <w:szCs w:val="24"/>
        </w:rPr>
        <w:t>, U. (2012). Military Training and Personality Trait Development Does the Military Make the Man, or Does the Man Make the Military?. </w:t>
      </w:r>
      <w:r w:rsidRPr="00254C97">
        <w:rPr>
          <w:rFonts w:eastAsia="Times New Roman" w:cs="Times New Roman"/>
          <w:i/>
          <w:iCs/>
          <w:szCs w:val="24"/>
        </w:rPr>
        <w:t>Psychological Science</w:t>
      </w:r>
      <w:r w:rsidRPr="00254C97">
        <w:rPr>
          <w:rFonts w:eastAsia="Times New Roman" w:cs="Times New Roman"/>
          <w:szCs w:val="24"/>
        </w:rPr>
        <w:t xml:space="preserve">, </w:t>
      </w:r>
      <w:r w:rsidRPr="00254C97">
        <w:rPr>
          <w:rFonts w:eastAsia="Times New Roman" w:cs="Times New Roman"/>
          <w:i/>
          <w:iCs/>
          <w:szCs w:val="24"/>
        </w:rPr>
        <w:t>23</w:t>
      </w:r>
      <w:r w:rsidRPr="00254C97">
        <w:rPr>
          <w:rFonts w:eastAsia="Times New Roman" w:cs="Times New Roman"/>
          <w:szCs w:val="24"/>
        </w:rPr>
        <w:t>(3), 270-277.</w:t>
      </w:r>
    </w:p>
    <w:p w14:paraId="5F233D10" w14:textId="77777777" w:rsidR="00254C97" w:rsidRDefault="00254C97" w:rsidP="00254C97">
      <w:pPr>
        <w:spacing w:before="240" w:after="240"/>
        <w:ind w:left="1080" w:hanging="720"/>
        <w:rPr>
          <w:rFonts w:eastAsia="Times New Roman" w:cs="Times New Roman"/>
          <w:szCs w:val="24"/>
        </w:rPr>
      </w:pPr>
      <w:r w:rsidRPr="00254C97">
        <w:rPr>
          <w:rFonts w:eastAsia="Times New Roman" w:cs="Times New Roman"/>
          <w:szCs w:val="24"/>
        </w:rPr>
        <w:t xml:space="preserve">Lansford, J. (2014) </w:t>
      </w:r>
      <w:r w:rsidRPr="00254C97">
        <w:rPr>
          <w:rFonts w:eastAsia="Times New Roman" w:cs="Times New Roman"/>
          <w:i/>
          <w:szCs w:val="24"/>
        </w:rPr>
        <w:t>Adolescent Development</w:t>
      </w:r>
      <w:r w:rsidRPr="00254C97">
        <w:rPr>
          <w:rFonts w:eastAsia="Times New Roman" w:cs="Times New Roman"/>
          <w:szCs w:val="24"/>
        </w:rPr>
        <w:t>. In R. Biswas-</w:t>
      </w:r>
      <w:proofErr w:type="spellStart"/>
      <w:r w:rsidRPr="00254C97">
        <w:rPr>
          <w:rFonts w:eastAsia="Times New Roman" w:cs="Times New Roman"/>
          <w:szCs w:val="24"/>
        </w:rPr>
        <w:t>Diener</w:t>
      </w:r>
      <w:proofErr w:type="spellEnd"/>
      <w:r w:rsidRPr="00254C97">
        <w:rPr>
          <w:rFonts w:eastAsia="Times New Roman" w:cs="Times New Roman"/>
          <w:szCs w:val="24"/>
        </w:rPr>
        <w:t xml:space="preserve"> &amp; E. </w:t>
      </w:r>
      <w:proofErr w:type="spellStart"/>
      <w:r w:rsidRPr="00254C97">
        <w:rPr>
          <w:rFonts w:eastAsia="Times New Roman" w:cs="Times New Roman"/>
          <w:szCs w:val="24"/>
        </w:rPr>
        <w:t>Diener</w:t>
      </w:r>
      <w:proofErr w:type="spellEnd"/>
      <w:r w:rsidRPr="00254C97">
        <w:rPr>
          <w:rFonts w:eastAsia="Times New Roman" w:cs="Times New Roman"/>
          <w:szCs w:val="24"/>
        </w:rPr>
        <w:t xml:space="preserve"> (</w:t>
      </w:r>
      <w:proofErr w:type="spellStart"/>
      <w:r w:rsidRPr="00254C97">
        <w:rPr>
          <w:rFonts w:eastAsia="Times New Roman" w:cs="Times New Roman"/>
          <w:szCs w:val="24"/>
        </w:rPr>
        <w:t>Eds</w:t>
      </w:r>
      <w:proofErr w:type="spellEnd"/>
      <w:r w:rsidRPr="00254C97">
        <w:rPr>
          <w:rFonts w:eastAsia="Times New Roman" w:cs="Times New Roman"/>
          <w:szCs w:val="24"/>
        </w:rPr>
        <w:t xml:space="preserve">), </w:t>
      </w:r>
      <w:proofErr w:type="spellStart"/>
      <w:r w:rsidRPr="00254C97">
        <w:rPr>
          <w:rFonts w:eastAsia="Times New Roman" w:cs="Times New Roman"/>
          <w:szCs w:val="24"/>
        </w:rPr>
        <w:t>Noba</w:t>
      </w:r>
      <w:proofErr w:type="spellEnd"/>
      <w:r w:rsidRPr="00254C97">
        <w:rPr>
          <w:rFonts w:eastAsia="Times New Roman" w:cs="Times New Roman"/>
          <w:szCs w:val="24"/>
        </w:rPr>
        <w:t xml:space="preserve"> Textbook Series: Psychology. Champaign, IL: DEF Publishers. DOI: </w:t>
      </w:r>
      <w:hyperlink r:id="rId26" w:history="1">
        <w:r w:rsidRPr="00254C97">
          <w:rPr>
            <w:rStyle w:val="Hyperlink"/>
            <w:rFonts w:eastAsia="Times New Roman" w:cs="Times New Roman"/>
            <w:szCs w:val="24"/>
          </w:rPr>
          <w:t>nobaproject.com</w:t>
        </w:r>
      </w:hyperlink>
    </w:p>
    <w:p w14:paraId="1721BB06" w14:textId="77777777" w:rsidR="00CC647B" w:rsidRDefault="00254C97" w:rsidP="00254C97">
      <w:pPr>
        <w:spacing w:before="240" w:after="240"/>
        <w:ind w:left="1080" w:hanging="720"/>
        <w:rPr>
          <w:rStyle w:val="Hyperlink"/>
          <w:rFonts w:eastAsia="Times New Roman" w:cs="Times New Roman"/>
          <w:szCs w:val="24"/>
        </w:rPr>
        <w:sectPr w:rsidR="00CC647B" w:rsidSect="00900D03">
          <w:headerReference w:type="default" r:id="rId27"/>
          <w:pgSz w:w="12240" w:h="15840"/>
          <w:pgMar w:top="720" w:right="1440" w:bottom="720" w:left="1440" w:header="720" w:footer="720" w:gutter="0"/>
          <w:cols w:space="720"/>
          <w:docGrid w:linePitch="360"/>
        </w:sectPr>
      </w:pPr>
      <w:r w:rsidRPr="00254C97">
        <w:rPr>
          <w:rFonts w:eastAsia="Times New Roman" w:cs="Times New Roman"/>
          <w:szCs w:val="24"/>
        </w:rPr>
        <w:t xml:space="preserve">Queen, T. &amp; Smith, J. (2014) </w:t>
      </w:r>
      <w:r w:rsidRPr="00254C97">
        <w:rPr>
          <w:rFonts w:eastAsia="Times New Roman" w:cs="Times New Roman"/>
          <w:i/>
          <w:szCs w:val="24"/>
        </w:rPr>
        <w:t>Aging</w:t>
      </w:r>
      <w:r w:rsidRPr="00254C97">
        <w:rPr>
          <w:rFonts w:eastAsia="Times New Roman" w:cs="Times New Roman"/>
          <w:szCs w:val="24"/>
        </w:rPr>
        <w:t>. In R. Biswas-</w:t>
      </w:r>
      <w:proofErr w:type="spellStart"/>
      <w:r w:rsidRPr="00254C97">
        <w:rPr>
          <w:rFonts w:eastAsia="Times New Roman" w:cs="Times New Roman"/>
          <w:szCs w:val="24"/>
        </w:rPr>
        <w:t>Diener</w:t>
      </w:r>
      <w:proofErr w:type="spellEnd"/>
      <w:r w:rsidRPr="00254C97">
        <w:rPr>
          <w:rFonts w:eastAsia="Times New Roman" w:cs="Times New Roman"/>
          <w:szCs w:val="24"/>
        </w:rPr>
        <w:t xml:space="preserve"> &amp; E. </w:t>
      </w:r>
      <w:proofErr w:type="spellStart"/>
      <w:r w:rsidRPr="00254C97">
        <w:rPr>
          <w:rFonts w:eastAsia="Times New Roman" w:cs="Times New Roman"/>
          <w:szCs w:val="24"/>
        </w:rPr>
        <w:t>Diener</w:t>
      </w:r>
      <w:proofErr w:type="spellEnd"/>
      <w:r w:rsidRPr="00254C97">
        <w:rPr>
          <w:rFonts w:eastAsia="Times New Roman" w:cs="Times New Roman"/>
          <w:szCs w:val="24"/>
        </w:rPr>
        <w:t xml:space="preserve"> (</w:t>
      </w:r>
      <w:proofErr w:type="spellStart"/>
      <w:r w:rsidRPr="00254C97">
        <w:rPr>
          <w:rFonts w:eastAsia="Times New Roman" w:cs="Times New Roman"/>
          <w:szCs w:val="24"/>
        </w:rPr>
        <w:t>Eds</w:t>
      </w:r>
      <w:proofErr w:type="spellEnd"/>
      <w:r w:rsidRPr="00254C97">
        <w:rPr>
          <w:rFonts w:eastAsia="Times New Roman" w:cs="Times New Roman"/>
          <w:szCs w:val="24"/>
        </w:rPr>
        <w:t xml:space="preserve">), </w:t>
      </w:r>
      <w:proofErr w:type="spellStart"/>
      <w:r w:rsidRPr="00254C97">
        <w:rPr>
          <w:rFonts w:eastAsia="Times New Roman" w:cs="Times New Roman"/>
          <w:szCs w:val="24"/>
        </w:rPr>
        <w:t>Noba</w:t>
      </w:r>
      <w:proofErr w:type="spellEnd"/>
      <w:r w:rsidRPr="00254C97">
        <w:rPr>
          <w:rFonts w:eastAsia="Times New Roman" w:cs="Times New Roman"/>
          <w:szCs w:val="24"/>
        </w:rPr>
        <w:t xml:space="preserve"> Textbook Series: Psychology. Champaign, IL: DEF Publishers. DOI: </w:t>
      </w:r>
      <w:hyperlink r:id="rId28" w:history="1">
        <w:r w:rsidRPr="00254C97">
          <w:rPr>
            <w:rStyle w:val="Hyperlink"/>
            <w:rFonts w:eastAsia="Times New Roman" w:cs="Times New Roman"/>
            <w:szCs w:val="24"/>
          </w:rPr>
          <w:t>nobaproject.com</w:t>
        </w:r>
      </w:hyperlink>
    </w:p>
    <w:tbl>
      <w:tblPr>
        <w:tblW w:w="14720" w:type="dxa"/>
        <w:tblLook w:val="04A0" w:firstRow="1" w:lastRow="0" w:firstColumn="1" w:lastColumn="0" w:noHBand="0" w:noVBand="1"/>
      </w:tblPr>
      <w:tblGrid>
        <w:gridCol w:w="810"/>
        <w:gridCol w:w="492"/>
        <w:gridCol w:w="948"/>
        <w:gridCol w:w="4670"/>
        <w:gridCol w:w="2900"/>
        <w:gridCol w:w="1920"/>
        <w:gridCol w:w="1600"/>
        <w:gridCol w:w="1380"/>
      </w:tblGrid>
      <w:tr w:rsidR="00814607" w:rsidRPr="006818D2" w14:paraId="4A4649C5" w14:textId="77777777" w:rsidTr="00B808E2">
        <w:trPr>
          <w:trHeight w:val="300"/>
        </w:trPr>
        <w:tc>
          <w:tcPr>
            <w:tcW w:w="14720" w:type="dxa"/>
            <w:gridSpan w:val="8"/>
            <w:tcBorders>
              <w:top w:val="single" w:sz="4" w:space="0" w:color="000000"/>
              <w:left w:val="nil"/>
              <w:bottom w:val="single" w:sz="4" w:space="0" w:color="000000"/>
              <w:right w:val="nil"/>
            </w:tcBorders>
            <w:shd w:val="clear" w:color="auto" w:fill="auto"/>
            <w:vAlign w:val="center"/>
          </w:tcPr>
          <w:p w14:paraId="00D8BC8C" w14:textId="77777777" w:rsidR="00814607" w:rsidRDefault="00814607" w:rsidP="00814607">
            <w:pPr>
              <w:jc w:val="center"/>
              <w:rPr>
                <w:rFonts w:eastAsia="Times New Roman" w:cs="Times New Roman"/>
                <w:sz w:val="18"/>
                <w:szCs w:val="20"/>
                <w:u w:val="single"/>
              </w:rPr>
            </w:pPr>
            <w:r w:rsidRPr="003E050B">
              <w:rPr>
                <w:rFonts w:eastAsia="Times New Roman" w:cs="Times New Roman"/>
                <w:b/>
                <w:sz w:val="24"/>
                <w:szCs w:val="28"/>
                <w:u w:val="single"/>
              </w:rPr>
              <w:lastRenderedPageBreak/>
              <w:t>Tentative Class Schedule</w:t>
            </w:r>
            <w:r w:rsidRPr="003E050B">
              <w:rPr>
                <w:rFonts w:eastAsia="Times New Roman" w:cs="Times New Roman"/>
                <w:sz w:val="18"/>
                <w:szCs w:val="20"/>
                <w:u w:val="single"/>
              </w:rPr>
              <w:t xml:space="preserve"> *</w:t>
            </w:r>
          </w:p>
          <w:p w14:paraId="698C6687" w14:textId="77777777" w:rsidR="00814607" w:rsidRPr="006818D2" w:rsidRDefault="00814607" w:rsidP="006818D2">
            <w:pPr>
              <w:jc w:val="center"/>
              <w:rPr>
                <w:rFonts w:eastAsia="Times New Roman" w:cs="Times New Roman"/>
                <w:b/>
                <w:bCs/>
                <w:color w:val="000000"/>
                <w:sz w:val="18"/>
                <w:szCs w:val="18"/>
              </w:rPr>
            </w:pPr>
          </w:p>
        </w:tc>
      </w:tr>
      <w:tr w:rsidR="006818D2" w:rsidRPr="006818D2" w14:paraId="00C40B1C" w14:textId="77777777" w:rsidTr="00254C97">
        <w:trPr>
          <w:trHeight w:val="300"/>
        </w:trPr>
        <w:tc>
          <w:tcPr>
            <w:tcW w:w="810" w:type="dxa"/>
            <w:tcBorders>
              <w:top w:val="single" w:sz="4" w:space="0" w:color="000000"/>
              <w:left w:val="nil"/>
              <w:bottom w:val="single" w:sz="4" w:space="0" w:color="000000"/>
              <w:right w:val="nil"/>
            </w:tcBorders>
            <w:shd w:val="clear" w:color="auto" w:fill="auto"/>
            <w:vAlign w:val="center"/>
            <w:hideMark/>
          </w:tcPr>
          <w:p w14:paraId="17F0B848" w14:textId="77777777" w:rsidR="006818D2" w:rsidRDefault="006818D2" w:rsidP="006818D2">
            <w:pPr>
              <w:jc w:val="center"/>
              <w:rPr>
                <w:rFonts w:eastAsia="Times New Roman" w:cs="Times New Roman"/>
                <w:b/>
                <w:bCs/>
                <w:color w:val="000000"/>
                <w:sz w:val="16"/>
                <w:szCs w:val="16"/>
              </w:rPr>
            </w:pPr>
          </w:p>
          <w:p w14:paraId="60C33D75" w14:textId="77777777" w:rsidR="006818D2" w:rsidRPr="006818D2" w:rsidRDefault="006818D2" w:rsidP="006818D2">
            <w:pPr>
              <w:jc w:val="center"/>
              <w:rPr>
                <w:rFonts w:eastAsia="Times New Roman" w:cs="Times New Roman"/>
                <w:b/>
                <w:bCs/>
                <w:color w:val="000000"/>
                <w:sz w:val="16"/>
                <w:szCs w:val="16"/>
              </w:rPr>
            </w:pPr>
            <w:r w:rsidRPr="006818D2">
              <w:rPr>
                <w:rFonts w:eastAsia="Times New Roman" w:cs="Times New Roman"/>
                <w:b/>
                <w:bCs/>
                <w:color w:val="000000"/>
                <w:sz w:val="16"/>
                <w:szCs w:val="16"/>
              </w:rPr>
              <w:t xml:space="preserve">Meeting </w:t>
            </w:r>
          </w:p>
        </w:tc>
        <w:tc>
          <w:tcPr>
            <w:tcW w:w="492" w:type="dxa"/>
            <w:tcBorders>
              <w:top w:val="single" w:sz="4" w:space="0" w:color="000000"/>
              <w:left w:val="nil"/>
              <w:bottom w:val="single" w:sz="4" w:space="0" w:color="000000"/>
              <w:right w:val="nil"/>
            </w:tcBorders>
            <w:shd w:val="clear" w:color="auto" w:fill="auto"/>
            <w:vAlign w:val="center"/>
            <w:hideMark/>
          </w:tcPr>
          <w:p w14:paraId="3D19AD70" w14:textId="77777777" w:rsidR="006818D2" w:rsidRPr="006818D2" w:rsidRDefault="006818D2" w:rsidP="006818D2">
            <w:pPr>
              <w:jc w:val="center"/>
              <w:rPr>
                <w:rFonts w:eastAsia="Times New Roman" w:cs="Times New Roman"/>
                <w:b/>
                <w:bCs/>
                <w:color w:val="000000"/>
                <w:sz w:val="16"/>
                <w:szCs w:val="16"/>
              </w:rPr>
            </w:pPr>
            <w:r w:rsidRPr="006818D2">
              <w:rPr>
                <w:rFonts w:eastAsia="Times New Roman" w:cs="Times New Roman"/>
                <w:b/>
                <w:bCs/>
                <w:color w:val="000000"/>
                <w:sz w:val="16"/>
                <w:szCs w:val="16"/>
              </w:rPr>
              <w:t>Day</w:t>
            </w:r>
          </w:p>
        </w:tc>
        <w:tc>
          <w:tcPr>
            <w:tcW w:w="948" w:type="dxa"/>
            <w:tcBorders>
              <w:top w:val="single" w:sz="4" w:space="0" w:color="000000"/>
              <w:left w:val="nil"/>
              <w:bottom w:val="single" w:sz="4" w:space="0" w:color="000000"/>
              <w:right w:val="nil"/>
            </w:tcBorders>
            <w:shd w:val="clear" w:color="auto" w:fill="auto"/>
            <w:vAlign w:val="center"/>
            <w:hideMark/>
          </w:tcPr>
          <w:p w14:paraId="1D1F65CD" w14:textId="77777777" w:rsidR="006818D2" w:rsidRPr="006818D2" w:rsidRDefault="006818D2" w:rsidP="006818D2">
            <w:pPr>
              <w:jc w:val="center"/>
              <w:rPr>
                <w:rFonts w:eastAsia="Times New Roman" w:cs="Times New Roman"/>
                <w:b/>
                <w:bCs/>
                <w:color w:val="000000"/>
                <w:sz w:val="18"/>
                <w:szCs w:val="18"/>
              </w:rPr>
            </w:pPr>
            <w:r w:rsidRPr="006818D2">
              <w:rPr>
                <w:rFonts w:eastAsia="Times New Roman" w:cs="Times New Roman"/>
                <w:b/>
                <w:bCs/>
                <w:color w:val="000000"/>
                <w:sz w:val="18"/>
                <w:szCs w:val="18"/>
              </w:rPr>
              <w:t>Date</w:t>
            </w:r>
          </w:p>
        </w:tc>
        <w:tc>
          <w:tcPr>
            <w:tcW w:w="4670" w:type="dxa"/>
            <w:tcBorders>
              <w:top w:val="single" w:sz="4" w:space="0" w:color="000000"/>
              <w:left w:val="nil"/>
              <w:bottom w:val="single" w:sz="4" w:space="0" w:color="000000"/>
              <w:right w:val="nil"/>
            </w:tcBorders>
            <w:shd w:val="clear" w:color="auto" w:fill="auto"/>
            <w:vAlign w:val="center"/>
            <w:hideMark/>
          </w:tcPr>
          <w:p w14:paraId="58912138" w14:textId="77777777" w:rsidR="006818D2" w:rsidRPr="006818D2" w:rsidRDefault="006818D2" w:rsidP="006818D2">
            <w:pPr>
              <w:jc w:val="center"/>
              <w:rPr>
                <w:rFonts w:eastAsia="Times New Roman" w:cs="Times New Roman"/>
                <w:b/>
                <w:bCs/>
                <w:color w:val="000000"/>
                <w:sz w:val="18"/>
                <w:szCs w:val="18"/>
              </w:rPr>
            </w:pPr>
            <w:r w:rsidRPr="006818D2">
              <w:rPr>
                <w:rFonts w:eastAsia="Times New Roman" w:cs="Times New Roman"/>
                <w:b/>
                <w:bCs/>
                <w:color w:val="000000"/>
                <w:sz w:val="18"/>
                <w:szCs w:val="18"/>
              </w:rPr>
              <w:t>Lecture Topic</w:t>
            </w:r>
          </w:p>
        </w:tc>
        <w:tc>
          <w:tcPr>
            <w:tcW w:w="2900" w:type="dxa"/>
            <w:tcBorders>
              <w:top w:val="single" w:sz="4" w:space="0" w:color="000000"/>
              <w:left w:val="nil"/>
              <w:bottom w:val="single" w:sz="4" w:space="0" w:color="000000"/>
              <w:right w:val="nil"/>
            </w:tcBorders>
            <w:shd w:val="clear" w:color="auto" w:fill="auto"/>
            <w:vAlign w:val="center"/>
            <w:hideMark/>
          </w:tcPr>
          <w:p w14:paraId="52B44094" w14:textId="77777777" w:rsidR="006818D2" w:rsidRPr="006818D2" w:rsidRDefault="006818D2" w:rsidP="006818D2">
            <w:pPr>
              <w:jc w:val="center"/>
              <w:rPr>
                <w:rFonts w:eastAsia="Times New Roman" w:cs="Times New Roman"/>
                <w:b/>
                <w:bCs/>
                <w:color w:val="000000"/>
                <w:sz w:val="18"/>
                <w:szCs w:val="18"/>
              </w:rPr>
            </w:pPr>
            <w:r w:rsidRPr="006818D2">
              <w:rPr>
                <w:rFonts w:eastAsia="Times New Roman" w:cs="Times New Roman"/>
                <w:b/>
                <w:bCs/>
                <w:color w:val="000000"/>
                <w:sz w:val="18"/>
                <w:szCs w:val="18"/>
              </w:rPr>
              <w:t>Reading</w:t>
            </w:r>
          </w:p>
        </w:tc>
        <w:tc>
          <w:tcPr>
            <w:tcW w:w="1920" w:type="dxa"/>
            <w:tcBorders>
              <w:top w:val="single" w:sz="4" w:space="0" w:color="000000"/>
              <w:left w:val="nil"/>
              <w:bottom w:val="single" w:sz="4" w:space="0" w:color="000000"/>
              <w:right w:val="nil"/>
            </w:tcBorders>
            <w:shd w:val="clear" w:color="auto" w:fill="auto"/>
            <w:vAlign w:val="center"/>
            <w:hideMark/>
          </w:tcPr>
          <w:p w14:paraId="6BE77FE7" w14:textId="77777777" w:rsidR="006818D2" w:rsidRPr="006818D2" w:rsidRDefault="006818D2" w:rsidP="006818D2">
            <w:pPr>
              <w:jc w:val="center"/>
              <w:rPr>
                <w:rFonts w:eastAsia="Times New Roman" w:cs="Times New Roman"/>
                <w:b/>
                <w:bCs/>
                <w:color w:val="000000"/>
                <w:sz w:val="18"/>
                <w:szCs w:val="18"/>
              </w:rPr>
            </w:pPr>
            <w:r w:rsidRPr="006818D2">
              <w:rPr>
                <w:rFonts w:eastAsia="Times New Roman" w:cs="Times New Roman"/>
                <w:b/>
                <w:bCs/>
                <w:color w:val="000000"/>
                <w:sz w:val="18"/>
                <w:szCs w:val="18"/>
              </w:rPr>
              <w:t>Readings Quiz</w:t>
            </w:r>
          </w:p>
        </w:tc>
        <w:tc>
          <w:tcPr>
            <w:tcW w:w="1600" w:type="dxa"/>
            <w:tcBorders>
              <w:top w:val="single" w:sz="4" w:space="0" w:color="000000"/>
              <w:left w:val="nil"/>
              <w:bottom w:val="single" w:sz="4" w:space="0" w:color="000000"/>
              <w:right w:val="nil"/>
            </w:tcBorders>
            <w:shd w:val="clear" w:color="auto" w:fill="auto"/>
            <w:vAlign w:val="center"/>
            <w:hideMark/>
          </w:tcPr>
          <w:p w14:paraId="6BE51BA2" w14:textId="77777777" w:rsidR="006818D2" w:rsidRPr="006818D2" w:rsidRDefault="006818D2" w:rsidP="006818D2">
            <w:pPr>
              <w:jc w:val="center"/>
              <w:rPr>
                <w:rFonts w:eastAsia="Times New Roman" w:cs="Times New Roman"/>
                <w:b/>
                <w:bCs/>
                <w:color w:val="000000"/>
                <w:sz w:val="18"/>
                <w:szCs w:val="18"/>
              </w:rPr>
            </w:pPr>
            <w:r w:rsidRPr="006818D2">
              <w:rPr>
                <w:rFonts w:eastAsia="Times New Roman" w:cs="Times New Roman"/>
                <w:b/>
                <w:bCs/>
                <w:color w:val="000000"/>
                <w:sz w:val="18"/>
                <w:szCs w:val="18"/>
              </w:rPr>
              <w:t>Assignment Due</w:t>
            </w:r>
          </w:p>
        </w:tc>
        <w:tc>
          <w:tcPr>
            <w:tcW w:w="1380" w:type="dxa"/>
            <w:tcBorders>
              <w:top w:val="single" w:sz="4" w:space="0" w:color="000000"/>
              <w:left w:val="nil"/>
              <w:bottom w:val="single" w:sz="4" w:space="0" w:color="000000"/>
              <w:right w:val="nil"/>
            </w:tcBorders>
            <w:shd w:val="clear" w:color="auto" w:fill="auto"/>
            <w:vAlign w:val="center"/>
            <w:hideMark/>
          </w:tcPr>
          <w:p w14:paraId="4F6214C8" w14:textId="77777777" w:rsidR="006818D2" w:rsidRPr="00664FA6" w:rsidRDefault="006818D2" w:rsidP="006818D2">
            <w:pPr>
              <w:jc w:val="center"/>
              <w:rPr>
                <w:rFonts w:eastAsia="Times New Roman" w:cs="Times New Roman"/>
                <w:bCs/>
                <w:color w:val="000000"/>
                <w:sz w:val="18"/>
                <w:szCs w:val="18"/>
              </w:rPr>
            </w:pPr>
            <w:r w:rsidRPr="00664FA6">
              <w:rPr>
                <w:rFonts w:eastAsia="Times New Roman" w:cs="Times New Roman"/>
                <w:bCs/>
                <w:color w:val="000000"/>
                <w:sz w:val="18"/>
                <w:szCs w:val="18"/>
              </w:rPr>
              <w:t>Discussion</w:t>
            </w:r>
          </w:p>
        </w:tc>
      </w:tr>
      <w:tr w:rsidR="00ED04DF" w:rsidRPr="006818D2" w14:paraId="7C6D61D3" w14:textId="77777777" w:rsidTr="000149AF">
        <w:trPr>
          <w:trHeight w:val="377"/>
        </w:trPr>
        <w:tc>
          <w:tcPr>
            <w:tcW w:w="810" w:type="dxa"/>
            <w:tcBorders>
              <w:top w:val="nil"/>
              <w:left w:val="nil"/>
              <w:bottom w:val="nil"/>
              <w:right w:val="nil"/>
            </w:tcBorders>
            <w:shd w:val="clear" w:color="D9D9D9" w:fill="D9D9D9"/>
            <w:vAlign w:val="center"/>
          </w:tcPr>
          <w:p w14:paraId="7BEAEB76" w14:textId="50791313" w:rsidR="00ED04DF" w:rsidRPr="006818D2" w:rsidRDefault="00ED04DF" w:rsidP="00ED04DF">
            <w:pPr>
              <w:jc w:val="center"/>
              <w:rPr>
                <w:rFonts w:eastAsia="Times New Roman" w:cs="Times New Roman"/>
                <w:b/>
                <w:bCs/>
                <w:color w:val="000000"/>
                <w:sz w:val="16"/>
                <w:szCs w:val="16"/>
              </w:rPr>
            </w:pPr>
            <w:r>
              <w:rPr>
                <w:b/>
                <w:bCs/>
                <w:color w:val="000000"/>
                <w:sz w:val="16"/>
                <w:szCs w:val="16"/>
              </w:rPr>
              <w:t>1</w:t>
            </w:r>
          </w:p>
        </w:tc>
        <w:tc>
          <w:tcPr>
            <w:tcW w:w="492" w:type="dxa"/>
            <w:tcBorders>
              <w:top w:val="nil"/>
              <w:left w:val="nil"/>
              <w:bottom w:val="nil"/>
              <w:right w:val="nil"/>
            </w:tcBorders>
            <w:shd w:val="clear" w:color="D9D9D9" w:fill="D9D9D9"/>
            <w:vAlign w:val="center"/>
          </w:tcPr>
          <w:p w14:paraId="7E581A35" w14:textId="1B8A678E" w:rsidR="00ED04DF" w:rsidRPr="006818D2" w:rsidRDefault="00ED04DF" w:rsidP="00ED04DF">
            <w:pPr>
              <w:jc w:val="center"/>
              <w:rPr>
                <w:rFonts w:eastAsia="Times New Roman" w:cs="Times New Roman"/>
                <w:b/>
                <w:bCs/>
                <w:color w:val="000000"/>
                <w:sz w:val="16"/>
                <w:szCs w:val="16"/>
              </w:rPr>
            </w:pPr>
            <w:r>
              <w:rPr>
                <w:b/>
                <w:bCs/>
                <w:color w:val="000000"/>
                <w:sz w:val="16"/>
                <w:szCs w:val="16"/>
              </w:rPr>
              <w:t>T</w:t>
            </w:r>
          </w:p>
        </w:tc>
        <w:tc>
          <w:tcPr>
            <w:tcW w:w="948" w:type="dxa"/>
            <w:tcBorders>
              <w:top w:val="nil"/>
              <w:left w:val="nil"/>
              <w:bottom w:val="nil"/>
              <w:right w:val="nil"/>
            </w:tcBorders>
            <w:shd w:val="clear" w:color="D9D9D9" w:fill="D9D9D9"/>
            <w:vAlign w:val="center"/>
          </w:tcPr>
          <w:p w14:paraId="14F250E1" w14:textId="27B37965" w:rsidR="00ED04DF" w:rsidRPr="006818D2" w:rsidRDefault="00ED04DF" w:rsidP="00ED04DF">
            <w:pPr>
              <w:jc w:val="center"/>
              <w:rPr>
                <w:rFonts w:eastAsia="Times New Roman" w:cs="Times New Roman"/>
                <w:b/>
                <w:bCs/>
                <w:color w:val="000000"/>
                <w:sz w:val="18"/>
                <w:szCs w:val="18"/>
              </w:rPr>
            </w:pPr>
            <w:r>
              <w:rPr>
                <w:b/>
                <w:bCs/>
                <w:color w:val="000000"/>
                <w:sz w:val="18"/>
                <w:szCs w:val="18"/>
              </w:rPr>
              <w:t>10-Jan</w:t>
            </w:r>
          </w:p>
        </w:tc>
        <w:tc>
          <w:tcPr>
            <w:tcW w:w="4670" w:type="dxa"/>
            <w:tcBorders>
              <w:top w:val="nil"/>
              <w:left w:val="nil"/>
              <w:bottom w:val="nil"/>
              <w:right w:val="nil"/>
            </w:tcBorders>
            <w:shd w:val="clear" w:color="D9D9D9" w:fill="D9D9D9"/>
            <w:vAlign w:val="center"/>
          </w:tcPr>
          <w:p w14:paraId="2F157153" w14:textId="0F7379C6" w:rsidR="00ED04DF" w:rsidRPr="006818D2" w:rsidRDefault="00ED04DF" w:rsidP="00ED04DF">
            <w:pPr>
              <w:jc w:val="center"/>
              <w:rPr>
                <w:rFonts w:eastAsia="Times New Roman" w:cs="Times New Roman"/>
                <w:color w:val="000000"/>
                <w:sz w:val="18"/>
                <w:szCs w:val="18"/>
              </w:rPr>
            </w:pPr>
            <w:r>
              <w:rPr>
                <w:color w:val="000000"/>
                <w:sz w:val="18"/>
                <w:szCs w:val="18"/>
              </w:rPr>
              <w:t>Review Syllabus</w:t>
            </w:r>
          </w:p>
        </w:tc>
        <w:tc>
          <w:tcPr>
            <w:tcW w:w="2900" w:type="dxa"/>
            <w:tcBorders>
              <w:top w:val="nil"/>
              <w:left w:val="nil"/>
              <w:bottom w:val="nil"/>
              <w:right w:val="nil"/>
            </w:tcBorders>
            <w:shd w:val="clear" w:color="D9D9D9" w:fill="D9D9D9"/>
            <w:vAlign w:val="center"/>
          </w:tcPr>
          <w:p w14:paraId="64A94FB9" w14:textId="77777777" w:rsidR="00ED04DF" w:rsidRPr="006818D2" w:rsidRDefault="00ED04DF" w:rsidP="00ED04DF">
            <w:pPr>
              <w:jc w:val="center"/>
              <w:rPr>
                <w:rFonts w:eastAsia="Times New Roman" w:cs="Times New Roman"/>
                <w:color w:val="000000"/>
                <w:sz w:val="18"/>
                <w:szCs w:val="18"/>
              </w:rPr>
            </w:pPr>
          </w:p>
        </w:tc>
        <w:tc>
          <w:tcPr>
            <w:tcW w:w="1920" w:type="dxa"/>
            <w:tcBorders>
              <w:top w:val="nil"/>
              <w:left w:val="nil"/>
              <w:bottom w:val="nil"/>
              <w:right w:val="nil"/>
            </w:tcBorders>
            <w:shd w:val="clear" w:color="D9D9D9" w:fill="D9D9D9"/>
            <w:vAlign w:val="center"/>
          </w:tcPr>
          <w:p w14:paraId="78D740E8" w14:textId="77777777" w:rsidR="00ED04DF" w:rsidRPr="006818D2" w:rsidRDefault="00ED04DF" w:rsidP="00ED04DF">
            <w:pPr>
              <w:jc w:val="center"/>
              <w:rPr>
                <w:rFonts w:eastAsia="Times New Roman" w:cs="Times New Roman"/>
                <w:sz w:val="20"/>
                <w:szCs w:val="20"/>
              </w:rPr>
            </w:pPr>
          </w:p>
        </w:tc>
        <w:tc>
          <w:tcPr>
            <w:tcW w:w="1600" w:type="dxa"/>
            <w:tcBorders>
              <w:top w:val="nil"/>
              <w:left w:val="nil"/>
              <w:bottom w:val="nil"/>
              <w:right w:val="nil"/>
            </w:tcBorders>
            <w:shd w:val="clear" w:color="D9D9D9" w:fill="D9D9D9"/>
            <w:vAlign w:val="center"/>
          </w:tcPr>
          <w:p w14:paraId="1C62EB5A" w14:textId="77777777" w:rsidR="00ED04DF" w:rsidRPr="006818D2" w:rsidRDefault="00ED04DF" w:rsidP="00ED04DF">
            <w:pPr>
              <w:jc w:val="center"/>
              <w:rPr>
                <w:rFonts w:eastAsia="Times New Roman" w:cs="Times New Roman"/>
                <w:sz w:val="20"/>
                <w:szCs w:val="20"/>
              </w:rPr>
            </w:pPr>
          </w:p>
        </w:tc>
        <w:tc>
          <w:tcPr>
            <w:tcW w:w="1380" w:type="dxa"/>
            <w:tcBorders>
              <w:top w:val="nil"/>
              <w:left w:val="nil"/>
              <w:bottom w:val="nil"/>
              <w:right w:val="nil"/>
            </w:tcBorders>
            <w:shd w:val="clear" w:color="D9D9D9" w:fill="D9D9D9"/>
            <w:noWrap/>
            <w:vAlign w:val="center"/>
          </w:tcPr>
          <w:p w14:paraId="19EB8C2D" w14:textId="77777777" w:rsidR="00ED04DF" w:rsidRPr="00664FA6" w:rsidRDefault="00ED04DF" w:rsidP="00ED04DF">
            <w:pPr>
              <w:jc w:val="center"/>
              <w:rPr>
                <w:rFonts w:eastAsia="Times New Roman" w:cs="Times New Roman"/>
                <w:sz w:val="20"/>
                <w:szCs w:val="20"/>
              </w:rPr>
            </w:pPr>
          </w:p>
        </w:tc>
      </w:tr>
      <w:tr w:rsidR="00ED04DF" w:rsidRPr="006818D2" w14:paraId="01A56DDA" w14:textId="77777777" w:rsidTr="00ED04DF">
        <w:trPr>
          <w:trHeight w:val="432"/>
        </w:trPr>
        <w:tc>
          <w:tcPr>
            <w:tcW w:w="810" w:type="dxa"/>
            <w:tcBorders>
              <w:top w:val="nil"/>
              <w:left w:val="nil"/>
              <w:bottom w:val="nil"/>
              <w:right w:val="nil"/>
            </w:tcBorders>
            <w:shd w:val="clear" w:color="auto" w:fill="auto"/>
            <w:vAlign w:val="center"/>
          </w:tcPr>
          <w:p w14:paraId="0B4EE6CC" w14:textId="4FDD8F8D" w:rsidR="00ED04DF" w:rsidRPr="006818D2" w:rsidRDefault="00ED04DF" w:rsidP="00ED04DF">
            <w:pPr>
              <w:jc w:val="center"/>
              <w:rPr>
                <w:rFonts w:eastAsia="Times New Roman" w:cs="Times New Roman"/>
                <w:b/>
                <w:bCs/>
                <w:color w:val="000000"/>
                <w:sz w:val="16"/>
                <w:szCs w:val="16"/>
              </w:rPr>
            </w:pPr>
            <w:r>
              <w:rPr>
                <w:b/>
                <w:bCs/>
                <w:color w:val="000000"/>
                <w:sz w:val="16"/>
                <w:szCs w:val="16"/>
              </w:rPr>
              <w:t>2</w:t>
            </w:r>
          </w:p>
        </w:tc>
        <w:tc>
          <w:tcPr>
            <w:tcW w:w="492" w:type="dxa"/>
            <w:tcBorders>
              <w:top w:val="nil"/>
              <w:left w:val="nil"/>
              <w:bottom w:val="nil"/>
              <w:right w:val="nil"/>
            </w:tcBorders>
            <w:shd w:val="clear" w:color="auto" w:fill="auto"/>
            <w:vAlign w:val="center"/>
          </w:tcPr>
          <w:p w14:paraId="6CF8DF6C" w14:textId="0CF0373B" w:rsidR="00ED04DF" w:rsidRPr="006818D2" w:rsidRDefault="00ED04DF" w:rsidP="00ED04DF">
            <w:pPr>
              <w:jc w:val="center"/>
              <w:rPr>
                <w:rFonts w:eastAsia="Times New Roman" w:cs="Times New Roman"/>
                <w:b/>
                <w:bCs/>
                <w:color w:val="000000"/>
                <w:sz w:val="16"/>
                <w:szCs w:val="16"/>
              </w:rPr>
            </w:pPr>
            <w:proofErr w:type="spellStart"/>
            <w:r>
              <w:rPr>
                <w:b/>
                <w:bCs/>
                <w:color w:val="000000"/>
                <w:sz w:val="16"/>
                <w:szCs w:val="16"/>
              </w:rPr>
              <w:t>Th</w:t>
            </w:r>
            <w:proofErr w:type="spellEnd"/>
          </w:p>
        </w:tc>
        <w:tc>
          <w:tcPr>
            <w:tcW w:w="948" w:type="dxa"/>
            <w:tcBorders>
              <w:top w:val="nil"/>
              <w:left w:val="nil"/>
              <w:bottom w:val="nil"/>
              <w:right w:val="nil"/>
            </w:tcBorders>
            <w:shd w:val="clear" w:color="auto" w:fill="auto"/>
            <w:vAlign w:val="center"/>
          </w:tcPr>
          <w:p w14:paraId="22A01EBC" w14:textId="76838E39" w:rsidR="00ED04DF" w:rsidRPr="006818D2" w:rsidRDefault="00ED04DF" w:rsidP="00ED04DF">
            <w:pPr>
              <w:jc w:val="center"/>
              <w:rPr>
                <w:rFonts w:eastAsia="Times New Roman" w:cs="Times New Roman"/>
                <w:b/>
                <w:bCs/>
                <w:color w:val="000000"/>
                <w:sz w:val="18"/>
                <w:szCs w:val="18"/>
              </w:rPr>
            </w:pPr>
            <w:r>
              <w:rPr>
                <w:b/>
                <w:bCs/>
                <w:color w:val="000000"/>
                <w:sz w:val="18"/>
                <w:szCs w:val="18"/>
              </w:rPr>
              <w:t>12-Jan</w:t>
            </w:r>
          </w:p>
        </w:tc>
        <w:tc>
          <w:tcPr>
            <w:tcW w:w="4670" w:type="dxa"/>
            <w:tcBorders>
              <w:top w:val="nil"/>
              <w:left w:val="nil"/>
              <w:bottom w:val="nil"/>
              <w:right w:val="nil"/>
            </w:tcBorders>
            <w:shd w:val="clear" w:color="auto" w:fill="auto"/>
            <w:vAlign w:val="center"/>
          </w:tcPr>
          <w:p w14:paraId="73C7C65F" w14:textId="5C1367CF" w:rsidR="00ED04DF" w:rsidRPr="006818D2" w:rsidRDefault="00ED04DF" w:rsidP="00ED04DF">
            <w:pPr>
              <w:jc w:val="center"/>
              <w:rPr>
                <w:rFonts w:eastAsia="Times New Roman" w:cs="Times New Roman"/>
                <w:color w:val="000000"/>
                <w:sz w:val="18"/>
                <w:szCs w:val="18"/>
              </w:rPr>
            </w:pPr>
            <w:r>
              <w:rPr>
                <w:color w:val="000000"/>
                <w:sz w:val="18"/>
                <w:szCs w:val="18"/>
              </w:rPr>
              <w:t>Defining Development</w:t>
            </w:r>
          </w:p>
        </w:tc>
        <w:tc>
          <w:tcPr>
            <w:tcW w:w="2900" w:type="dxa"/>
            <w:tcBorders>
              <w:top w:val="nil"/>
              <w:left w:val="nil"/>
              <w:bottom w:val="nil"/>
              <w:right w:val="nil"/>
            </w:tcBorders>
            <w:shd w:val="clear" w:color="auto" w:fill="auto"/>
            <w:vAlign w:val="center"/>
          </w:tcPr>
          <w:p w14:paraId="52120D91" w14:textId="52D18EEF" w:rsidR="00ED04DF" w:rsidRPr="006818D2" w:rsidRDefault="00ED04DF" w:rsidP="00ED04DF">
            <w:pPr>
              <w:jc w:val="center"/>
              <w:rPr>
                <w:rFonts w:eastAsia="Times New Roman" w:cs="Times New Roman"/>
                <w:color w:val="000000"/>
                <w:sz w:val="18"/>
                <w:szCs w:val="18"/>
              </w:rPr>
            </w:pPr>
            <w:proofErr w:type="spellStart"/>
            <w:r>
              <w:rPr>
                <w:color w:val="000000"/>
                <w:sz w:val="18"/>
                <w:szCs w:val="18"/>
              </w:rPr>
              <w:t>Seigler</w:t>
            </w:r>
            <w:proofErr w:type="spellEnd"/>
            <w:r>
              <w:rPr>
                <w:color w:val="000000"/>
                <w:sz w:val="18"/>
                <w:szCs w:val="18"/>
              </w:rPr>
              <w:t xml:space="preserve"> (2014) Cognitive Dev</w:t>
            </w:r>
          </w:p>
        </w:tc>
        <w:tc>
          <w:tcPr>
            <w:tcW w:w="1920" w:type="dxa"/>
            <w:tcBorders>
              <w:top w:val="nil"/>
              <w:left w:val="nil"/>
              <w:bottom w:val="nil"/>
              <w:right w:val="nil"/>
            </w:tcBorders>
            <w:shd w:val="clear" w:color="auto" w:fill="auto"/>
            <w:vAlign w:val="center"/>
          </w:tcPr>
          <w:p w14:paraId="103109D6" w14:textId="77777777" w:rsidR="00ED04DF" w:rsidRPr="006818D2" w:rsidRDefault="00ED04DF" w:rsidP="00ED04DF">
            <w:pPr>
              <w:jc w:val="center"/>
              <w:rPr>
                <w:rFonts w:eastAsia="Times New Roman" w:cs="Times New Roman"/>
                <w:sz w:val="20"/>
                <w:szCs w:val="20"/>
              </w:rPr>
            </w:pPr>
          </w:p>
        </w:tc>
        <w:tc>
          <w:tcPr>
            <w:tcW w:w="1600" w:type="dxa"/>
            <w:tcBorders>
              <w:top w:val="nil"/>
              <w:left w:val="nil"/>
              <w:bottom w:val="nil"/>
              <w:right w:val="nil"/>
            </w:tcBorders>
            <w:shd w:val="clear" w:color="auto" w:fill="auto"/>
            <w:vAlign w:val="center"/>
          </w:tcPr>
          <w:p w14:paraId="3EEA2CF7" w14:textId="77777777" w:rsidR="00ED04DF" w:rsidRPr="006818D2" w:rsidRDefault="00ED04DF" w:rsidP="00ED04DF">
            <w:pPr>
              <w:jc w:val="center"/>
              <w:rPr>
                <w:rFonts w:eastAsia="Times New Roman" w:cs="Times New Roman"/>
                <w:sz w:val="20"/>
                <w:szCs w:val="20"/>
              </w:rPr>
            </w:pPr>
          </w:p>
        </w:tc>
        <w:tc>
          <w:tcPr>
            <w:tcW w:w="1380" w:type="dxa"/>
            <w:tcBorders>
              <w:top w:val="nil"/>
              <w:left w:val="nil"/>
              <w:bottom w:val="nil"/>
              <w:right w:val="nil"/>
            </w:tcBorders>
            <w:shd w:val="clear" w:color="auto" w:fill="auto"/>
            <w:noWrap/>
            <w:vAlign w:val="center"/>
          </w:tcPr>
          <w:p w14:paraId="38CBE88E" w14:textId="77777777" w:rsidR="00ED04DF" w:rsidRPr="00664FA6" w:rsidRDefault="00ED04DF" w:rsidP="00ED04DF">
            <w:pPr>
              <w:jc w:val="center"/>
              <w:rPr>
                <w:rFonts w:eastAsia="Times New Roman" w:cs="Times New Roman"/>
                <w:sz w:val="20"/>
                <w:szCs w:val="20"/>
              </w:rPr>
            </w:pPr>
          </w:p>
        </w:tc>
      </w:tr>
      <w:tr w:rsidR="00ED04DF" w:rsidRPr="006818D2" w14:paraId="4D4595C8" w14:textId="77777777" w:rsidTr="00ED04DF">
        <w:trPr>
          <w:trHeight w:val="432"/>
        </w:trPr>
        <w:tc>
          <w:tcPr>
            <w:tcW w:w="810" w:type="dxa"/>
            <w:tcBorders>
              <w:top w:val="nil"/>
              <w:left w:val="nil"/>
              <w:bottom w:val="nil"/>
              <w:right w:val="nil"/>
            </w:tcBorders>
            <w:shd w:val="clear" w:color="D9D9D9" w:fill="D9D9D9"/>
            <w:vAlign w:val="center"/>
          </w:tcPr>
          <w:p w14:paraId="4273E4A4" w14:textId="01D8F14A" w:rsidR="00ED04DF" w:rsidRPr="006818D2" w:rsidRDefault="00ED04DF" w:rsidP="00ED04DF">
            <w:pPr>
              <w:jc w:val="center"/>
              <w:rPr>
                <w:rFonts w:eastAsia="Times New Roman" w:cs="Times New Roman"/>
                <w:b/>
                <w:bCs/>
                <w:color w:val="000000"/>
                <w:sz w:val="16"/>
                <w:szCs w:val="16"/>
              </w:rPr>
            </w:pPr>
            <w:r>
              <w:rPr>
                <w:b/>
                <w:bCs/>
                <w:color w:val="000000"/>
                <w:sz w:val="16"/>
                <w:szCs w:val="16"/>
              </w:rPr>
              <w:t>3</w:t>
            </w:r>
          </w:p>
        </w:tc>
        <w:tc>
          <w:tcPr>
            <w:tcW w:w="492" w:type="dxa"/>
            <w:tcBorders>
              <w:top w:val="nil"/>
              <w:left w:val="nil"/>
              <w:bottom w:val="nil"/>
              <w:right w:val="nil"/>
            </w:tcBorders>
            <w:shd w:val="clear" w:color="D9D9D9" w:fill="D9D9D9"/>
            <w:vAlign w:val="center"/>
          </w:tcPr>
          <w:p w14:paraId="73173401" w14:textId="20818788" w:rsidR="00ED04DF" w:rsidRPr="006818D2" w:rsidRDefault="00ED04DF" w:rsidP="00ED04DF">
            <w:pPr>
              <w:jc w:val="center"/>
              <w:rPr>
                <w:rFonts w:eastAsia="Times New Roman" w:cs="Times New Roman"/>
                <w:b/>
                <w:bCs/>
                <w:color w:val="000000"/>
                <w:sz w:val="16"/>
                <w:szCs w:val="16"/>
              </w:rPr>
            </w:pPr>
            <w:r>
              <w:rPr>
                <w:b/>
                <w:bCs/>
                <w:color w:val="000000"/>
                <w:sz w:val="16"/>
                <w:szCs w:val="16"/>
              </w:rPr>
              <w:t>T</w:t>
            </w:r>
          </w:p>
        </w:tc>
        <w:tc>
          <w:tcPr>
            <w:tcW w:w="948" w:type="dxa"/>
            <w:tcBorders>
              <w:top w:val="nil"/>
              <w:left w:val="nil"/>
              <w:bottom w:val="nil"/>
              <w:right w:val="nil"/>
            </w:tcBorders>
            <w:shd w:val="clear" w:color="D9D9D9" w:fill="D9D9D9"/>
            <w:vAlign w:val="center"/>
          </w:tcPr>
          <w:p w14:paraId="5C32FA28" w14:textId="24392CC6" w:rsidR="00ED04DF" w:rsidRPr="006818D2" w:rsidRDefault="00ED04DF" w:rsidP="00ED04DF">
            <w:pPr>
              <w:jc w:val="center"/>
              <w:rPr>
                <w:rFonts w:eastAsia="Times New Roman" w:cs="Times New Roman"/>
                <w:b/>
                <w:bCs/>
                <w:color w:val="000000"/>
                <w:sz w:val="18"/>
                <w:szCs w:val="18"/>
              </w:rPr>
            </w:pPr>
            <w:r>
              <w:rPr>
                <w:b/>
                <w:bCs/>
                <w:color w:val="000000"/>
                <w:sz w:val="18"/>
                <w:szCs w:val="18"/>
              </w:rPr>
              <w:t>17-Jan</w:t>
            </w:r>
          </w:p>
        </w:tc>
        <w:tc>
          <w:tcPr>
            <w:tcW w:w="4670" w:type="dxa"/>
            <w:tcBorders>
              <w:top w:val="nil"/>
              <w:left w:val="nil"/>
              <w:bottom w:val="nil"/>
              <w:right w:val="nil"/>
            </w:tcBorders>
            <w:shd w:val="clear" w:color="D9D9D9" w:fill="D9D9D9"/>
            <w:vAlign w:val="center"/>
          </w:tcPr>
          <w:p w14:paraId="2AB3AAAC" w14:textId="4C654A8E" w:rsidR="00ED04DF" w:rsidRPr="006818D2" w:rsidRDefault="00ED04DF" w:rsidP="00ED04DF">
            <w:pPr>
              <w:jc w:val="center"/>
              <w:rPr>
                <w:rFonts w:eastAsia="Times New Roman" w:cs="Times New Roman"/>
                <w:color w:val="000000"/>
                <w:sz w:val="18"/>
                <w:szCs w:val="18"/>
              </w:rPr>
            </w:pPr>
            <w:r>
              <w:rPr>
                <w:color w:val="000000"/>
                <w:sz w:val="18"/>
                <w:szCs w:val="18"/>
              </w:rPr>
              <w:t>Theories of Development</w:t>
            </w:r>
          </w:p>
        </w:tc>
        <w:tc>
          <w:tcPr>
            <w:tcW w:w="2900" w:type="dxa"/>
            <w:tcBorders>
              <w:top w:val="nil"/>
              <w:left w:val="nil"/>
              <w:bottom w:val="nil"/>
              <w:right w:val="nil"/>
            </w:tcBorders>
            <w:shd w:val="clear" w:color="D9D9D9" w:fill="D9D9D9"/>
            <w:vAlign w:val="center"/>
          </w:tcPr>
          <w:p w14:paraId="49A74FAA" w14:textId="57331ED6" w:rsidR="00ED04DF" w:rsidRPr="006818D2" w:rsidRDefault="00ED04DF" w:rsidP="00ED04DF">
            <w:pPr>
              <w:jc w:val="center"/>
              <w:rPr>
                <w:rFonts w:eastAsia="Times New Roman" w:cs="Times New Roman"/>
                <w:color w:val="000000"/>
                <w:sz w:val="18"/>
                <w:szCs w:val="18"/>
              </w:rPr>
            </w:pPr>
          </w:p>
        </w:tc>
        <w:tc>
          <w:tcPr>
            <w:tcW w:w="1920" w:type="dxa"/>
            <w:tcBorders>
              <w:top w:val="nil"/>
              <w:left w:val="nil"/>
              <w:bottom w:val="nil"/>
              <w:right w:val="nil"/>
            </w:tcBorders>
            <w:shd w:val="clear" w:color="D9D9D9" w:fill="D9D9D9"/>
            <w:vAlign w:val="center"/>
          </w:tcPr>
          <w:p w14:paraId="76480844" w14:textId="77777777" w:rsidR="00ED04DF" w:rsidRPr="006818D2" w:rsidRDefault="00ED04DF" w:rsidP="00ED04DF">
            <w:pPr>
              <w:jc w:val="center"/>
              <w:rPr>
                <w:rFonts w:eastAsia="Times New Roman" w:cs="Times New Roman"/>
                <w:sz w:val="20"/>
                <w:szCs w:val="20"/>
              </w:rPr>
            </w:pPr>
          </w:p>
        </w:tc>
        <w:tc>
          <w:tcPr>
            <w:tcW w:w="1600" w:type="dxa"/>
            <w:tcBorders>
              <w:top w:val="nil"/>
              <w:left w:val="nil"/>
              <w:bottom w:val="nil"/>
              <w:right w:val="nil"/>
            </w:tcBorders>
            <w:shd w:val="clear" w:color="D9D9D9" w:fill="D9D9D9"/>
            <w:vAlign w:val="center"/>
          </w:tcPr>
          <w:p w14:paraId="63F97EA7" w14:textId="77777777" w:rsidR="00ED04DF" w:rsidRPr="006818D2" w:rsidRDefault="00ED04DF" w:rsidP="00ED04DF">
            <w:pPr>
              <w:jc w:val="center"/>
              <w:rPr>
                <w:rFonts w:eastAsia="Times New Roman" w:cs="Times New Roman"/>
                <w:sz w:val="20"/>
                <w:szCs w:val="20"/>
              </w:rPr>
            </w:pPr>
          </w:p>
        </w:tc>
        <w:tc>
          <w:tcPr>
            <w:tcW w:w="1380" w:type="dxa"/>
            <w:tcBorders>
              <w:top w:val="nil"/>
              <w:left w:val="nil"/>
              <w:bottom w:val="nil"/>
              <w:right w:val="nil"/>
            </w:tcBorders>
            <w:shd w:val="clear" w:color="D9D9D9" w:fill="D9D9D9"/>
            <w:noWrap/>
            <w:vAlign w:val="center"/>
          </w:tcPr>
          <w:p w14:paraId="757CBC02" w14:textId="77777777" w:rsidR="00ED04DF" w:rsidRPr="00664FA6" w:rsidRDefault="00ED04DF" w:rsidP="00ED04DF">
            <w:pPr>
              <w:jc w:val="center"/>
              <w:rPr>
                <w:rFonts w:eastAsia="Times New Roman" w:cs="Times New Roman"/>
                <w:sz w:val="20"/>
                <w:szCs w:val="20"/>
              </w:rPr>
            </w:pPr>
          </w:p>
        </w:tc>
      </w:tr>
      <w:tr w:rsidR="00ED04DF" w:rsidRPr="006818D2" w14:paraId="024C72F2" w14:textId="77777777" w:rsidTr="00ED04DF">
        <w:trPr>
          <w:trHeight w:val="432"/>
        </w:trPr>
        <w:tc>
          <w:tcPr>
            <w:tcW w:w="810" w:type="dxa"/>
            <w:tcBorders>
              <w:top w:val="nil"/>
              <w:left w:val="nil"/>
              <w:bottom w:val="nil"/>
              <w:right w:val="nil"/>
            </w:tcBorders>
            <w:shd w:val="clear" w:color="auto" w:fill="auto"/>
            <w:vAlign w:val="center"/>
          </w:tcPr>
          <w:p w14:paraId="018FF9A5" w14:textId="7AAD47EC" w:rsidR="00ED04DF" w:rsidRPr="006818D2" w:rsidRDefault="00ED04DF" w:rsidP="00ED04DF">
            <w:pPr>
              <w:jc w:val="center"/>
              <w:rPr>
                <w:rFonts w:eastAsia="Times New Roman" w:cs="Times New Roman"/>
                <w:b/>
                <w:bCs/>
                <w:color w:val="000000"/>
                <w:sz w:val="16"/>
                <w:szCs w:val="16"/>
              </w:rPr>
            </w:pPr>
            <w:r>
              <w:rPr>
                <w:b/>
                <w:bCs/>
                <w:color w:val="000000"/>
                <w:sz w:val="16"/>
                <w:szCs w:val="16"/>
              </w:rPr>
              <w:t>4</w:t>
            </w:r>
          </w:p>
        </w:tc>
        <w:tc>
          <w:tcPr>
            <w:tcW w:w="492" w:type="dxa"/>
            <w:tcBorders>
              <w:top w:val="nil"/>
              <w:left w:val="nil"/>
              <w:bottom w:val="nil"/>
              <w:right w:val="nil"/>
            </w:tcBorders>
            <w:shd w:val="clear" w:color="auto" w:fill="auto"/>
            <w:vAlign w:val="center"/>
          </w:tcPr>
          <w:p w14:paraId="0B68D635" w14:textId="3E259483" w:rsidR="00ED04DF" w:rsidRPr="006818D2" w:rsidRDefault="00ED04DF" w:rsidP="00ED04DF">
            <w:pPr>
              <w:jc w:val="center"/>
              <w:rPr>
                <w:rFonts w:eastAsia="Times New Roman" w:cs="Times New Roman"/>
                <w:b/>
                <w:bCs/>
                <w:color w:val="000000"/>
                <w:sz w:val="16"/>
                <w:szCs w:val="16"/>
              </w:rPr>
            </w:pPr>
            <w:proofErr w:type="spellStart"/>
            <w:r>
              <w:rPr>
                <w:b/>
                <w:bCs/>
                <w:color w:val="000000"/>
                <w:sz w:val="16"/>
                <w:szCs w:val="16"/>
              </w:rPr>
              <w:t>Th</w:t>
            </w:r>
            <w:proofErr w:type="spellEnd"/>
          </w:p>
        </w:tc>
        <w:tc>
          <w:tcPr>
            <w:tcW w:w="948" w:type="dxa"/>
            <w:tcBorders>
              <w:top w:val="nil"/>
              <w:left w:val="nil"/>
              <w:bottom w:val="nil"/>
              <w:right w:val="nil"/>
            </w:tcBorders>
            <w:shd w:val="clear" w:color="auto" w:fill="auto"/>
            <w:vAlign w:val="center"/>
          </w:tcPr>
          <w:p w14:paraId="4FEE69A0" w14:textId="42BF4DE4" w:rsidR="00ED04DF" w:rsidRPr="006818D2" w:rsidRDefault="00ED04DF" w:rsidP="00ED04DF">
            <w:pPr>
              <w:jc w:val="center"/>
              <w:rPr>
                <w:rFonts w:eastAsia="Times New Roman" w:cs="Times New Roman"/>
                <w:b/>
                <w:bCs/>
                <w:color w:val="000000"/>
                <w:sz w:val="18"/>
                <w:szCs w:val="18"/>
              </w:rPr>
            </w:pPr>
            <w:r>
              <w:rPr>
                <w:b/>
                <w:bCs/>
                <w:color w:val="000000"/>
                <w:sz w:val="18"/>
                <w:szCs w:val="18"/>
              </w:rPr>
              <w:t>19-Jan</w:t>
            </w:r>
          </w:p>
        </w:tc>
        <w:tc>
          <w:tcPr>
            <w:tcW w:w="4670" w:type="dxa"/>
            <w:tcBorders>
              <w:top w:val="nil"/>
              <w:left w:val="nil"/>
              <w:bottom w:val="nil"/>
              <w:right w:val="nil"/>
            </w:tcBorders>
            <w:shd w:val="clear" w:color="auto" w:fill="auto"/>
            <w:vAlign w:val="center"/>
          </w:tcPr>
          <w:p w14:paraId="0856F136" w14:textId="64E9FA5B" w:rsidR="00ED04DF" w:rsidRPr="006818D2" w:rsidRDefault="00ED04DF" w:rsidP="00ED04DF">
            <w:pPr>
              <w:jc w:val="center"/>
              <w:rPr>
                <w:rFonts w:eastAsia="Times New Roman" w:cs="Times New Roman"/>
                <w:color w:val="000000"/>
                <w:sz w:val="18"/>
                <w:szCs w:val="18"/>
              </w:rPr>
            </w:pPr>
            <w:r>
              <w:rPr>
                <w:color w:val="000000"/>
                <w:sz w:val="18"/>
                <w:szCs w:val="18"/>
              </w:rPr>
              <w:t>Prenatal Development</w:t>
            </w:r>
          </w:p>
        </w:tc>
        <w:tc>
          <w:tcPr>
            <w:tcW w:w="2900" w:type="dxa"/>
            <w:tcBorders>
              <w:top w:val="nil"/>
              <w:left w:val="nil"/>
              <w:bottom w:val="nil"/>
              <w:right w:val="nil"/>
            </w:tcBorders>
            <w:shd w:val="clear" w:color="auto" w:fill="auto"/>
            <w:vAlign w:val="center"/>
          </w:tcPr>
          <w:p w14:paraId="0A706AC1" w14:textId="7F366DEA" w:rsidR="00ED04DF" w:rsidRPr="006818D2" w:rsidRDefault="00ED04DF" w:rsidP="00ED04DF">
            <w:pPr>
              <w:jc w:val="center"/>
              <w:rPr>
                <w:rFonts w:eastAsia="Times New Roman" w:cs="Times New Roman"/>
                <w:color w:val="000000"/>
                <w:sz w:val="18"/>
                <w:szCs w:val="18"/>
              </w:rPr>
            </w:pPr>
            <w:r>
              <w:rPr>
                <w:color w:val="000000"/>
                <w:sz w:val="18"/>
                <w:szCs w:val="18"/>
              </w:rPr>
              <w:t>Prenatal Synthesis Packet</w:t>
            </w:r>
          </w:p>
        </w:tc>
        <w:tc>
          <w:tcPr>
            <w:tcW w:w="1920" w:type="dxa"/>
            <w:tcBorders>
              <w:top w:val="nil"/>
              <w:left w:val="nil"/>
              <w:bottom w:val="nil"/>
              <w:right w:val="nil"/>
            </w:tcBorders>
            <w:shd w:val="clear" w:color="auto" w:fill="auto"/>
            <w:vAlign w:val="center"/>
          </w:tcPr>
          <w:p w14:paraId="6D786E7E" w14:textId="6623A9AF" w:rsidR="00ED04DF" w:rsidRPr="006818D2" w:rsidRDefault="00ED04DF" w:rsidP="00ED04DF">
            <w:pPr>
              <w:jc w:val="center"/>
              <w:rPr>
                <w:rFonts w:eastAsia="Times New Roman" w:cs="Times New Roman"/>
                <w:color w:val="000000"/>
                <w:sz w:val="18"/>
                <w:szCs w:val="18"/>
              </w:rPr>
            </w:pPr>
            <w:r>
              <w:rPr>
                <w:color w:val="000000"/>
                <w:sz w:val="18"/>
                <w:szCs w:val="18"/>
              </w:rPr>
              <w:t>RQ1</w:t>
            </w:r>
          </w:p>
        </w:tc>
        <w:tc>
          <w:tcPr>
            <w:tcW w:w="1600" w:type="dxa"/>
            <w:tcBorders>
              <w:top w:val="nil"/>
              <w:left w:val="nil"/>
              <w:bottom w:val="nil"/>
              <w:right w:val="nil"/>
            </w:tcBorders>
            <w:shd w:val="clear" w:color="auto" w:fill="auto"/>
            <w:vAlign w:val="center"/>
          </w:tcPr>
          <w:p w14:paraId="1AEF5D40" w14:textId="2D1D0363" w:rsidR="00ED04DF" w:rsidRPr="006818D2" w:rsidRDefault="00ED04DF" w:rsidP="00ED04DF">
            <w:pPr>
              <w:jc w:val="center"/>
              <w:rPr>
                <w:rFonts w:eastAsia="Times New Roman" w:cs="Times New Roman"/>
                <w:color w:val="000000"/>
                <w:sz w:val="18"/>
                <w:szCs w:val="18"/>
              </w:rPr>
            </w:pPr>
            <w:r>
              <w:rPr>
                <w:color w:val="000000"/>
                <w:sz w:val="18"/>
                <w:szCs w:val="18"/>
              </w:rPr>
              <w:t>Discussion Groups Announced</w:t>
            </w:r>
          </w:p>
        </w:tc>
        <w:tc>
          <w:tcPr>
            <w:tcW w:w="1380" w:type="dxa"/>
            <w:tcBorders>
              <w:top w:val="nil"/>
              <w:left w:val="nil"/>
              <w:bottom w:val="nil"/>
              <w:right w:val="nil"/>
            </w:tcBorders>
            <w:shd w:val="clear" w:color="auto" w:fill="auto"/>
            <w:vAlign w:val="center"/>
          </w:tcPr>
          <w:p w14:paraId="6BD916CC" w14:textId="77777777" w:rsidR="00ED04DF" w:rsidRPr="00664FA6" w:rsidRDefault="00ED04DF" w:rsidP="00ED04DF">
            <w:pPr>
              <w:jc w:val="center"/>
              <w:rPr>
                <w:rFonts w:eastAsia="Times New Roman" w:cs="Times New Roman"/>
                <w:color w:val="000000"/>
                <w:sz w:val="18"/>
                <w:szCs w:val="18"/>
              </w:rPr>
            </w:pPr>
          </w:p>
        </w:tc>
      </w:tr>
      <w:tr w:rsidR="00ED04DF" w:rsidRPr="006818D2" w14:paraId="1D31077C" w14:textId="77777777" w:rsidTr="00ED04DF">
        <w:trPr>
          <w:trHeight w:val="432"/>
        </w:trPr>
        <w:tc>
          <w:tcPr>
            <w:tcW w:w="810" w:type="dxa"/>
            <w:tcBorders>
              <w:top w:val="nil"/>
              <w:left w:val="nil"/>
              <w:bottom w:val="nil"/>
              <w:right w:val="nil"/>
            </w:tcBorders>
            <w:shd w:val="clear" w:color="D9D9D9" w:fill="D9D9D9"/>
            <w:vAlign w:val="center"/>
          </w:tcPr>
          <w:p w14:paraId="49E25181" w14:textId="64AD10BC" w:rsidR="00ED04DF" w:rsidRPr="006818D2" w:rsidRDefault="00ED04DF" w:rsidP="00ED04DF">
            <w:pPr>
              <w:jc w:val="center"/>
              <w:rPr>
                <w:rFonts w:eastAsia="Times New Roman" w:cs="Times New Roman"/>
                <w:b/>
                <w:bCs/>
                <w:color w:val="000000"/>
                <w:sz w:val="16"/>
                <w:szCs w:val="16"/>
              </w:rPr>
            </w:pPr>
            <w:r>
              <w:rPr>
                <w:b/>
                <w:bCs/>
                <w:color w:val="000000"/>
                <w:sz w:val="16"/>
                <w:szCs w:val="16"/>
              </w:rPr>
              <w:t>5</w:t>
            </w:r>
          </w:p>
        </w:tc>
        <w:tc>
          <w:tcPr>
            <w:tcW w:w="492" w:type="dxa"/>
            <w:tcBorders>
              <w:top w:val="nil"/>
              <w:left w:val="nil"/>
              <w:bottom w:val="nil"/>
              <w:right w:val="nil"/>
            </w:tcBorders>
            <w:shd w:val="clear" w:color="D9D9D9" w:fill="D9D9D9"/>
            <w:vAlign w:val="center"/>
          </w:tcPr>
          <w:p w14:paraId="0A5DA66C" w14:textId="79A9DFE1" w:rsidR="00ED04DF" w:rsidRPr="006818D2" w:rsidRDefault="00ED04DF" w:rsidP="00ED04DF">
            <w:pPr>
              <w:jc w:val="center"/>
              <w:rPr>
                <w:rFonts w:eastAsia="Times New Roman" w:cs="Times New Roman"/>
                <w:b/>
                <w:bCs/>
                <w:color w:val="000000"/>
                <w:sz w:val="16"/>
                <w:szCs w:val="16"/>
              </w:rPr>
            </w:pPr>
            <w:r>
              <w:rPr>
                <w:b/>
                <w:bCs/>
                <w:color w:val="000000"/>
                <w:sz w:val="16"/>
                <w:szCs w:val="16"/>
              </w:rPr>
              <w:t>T</w:t>
            </w:r>
          </w:p>
        </w:tc>
        <w:tc>
          <w:tcPr>
            <w:tcW w:w="948" w:type="dxa"/>
            <w:tcBorders>
              <w:top w:val="nil"/>
              <w:left w:val="nil"/>
              <w:bottom w:val="nil"/>
              <w:right w:val="nil"/>
            </w:tcBorders>
            <w:shd w:val="clear" w:color="D9D9D9" w:fill="D9D9D9"/>
            <w:vAlign w:val="center"/>
          </w:tcPr>
          <w:p w14:paraId="45C63E92" w14:textId="04FEB7B9" w:rsidR="00ED04DF" w:rsidRPr="006818D2" w:rsidRDefault="00ED04DF" w:rsidP="00ED04DF">
            <w:pPr>
              <w:jc w:val="center"/>
              <w:rPr>
                <w:rFonts w:eastAsia="Times New Roman" w:cs="Times New Roman"/>
                <w:b/>
                <w:bCs/>
                <w:color w:val="000000"/>
                <w:sz w:val="18"/>
                <w:szCs w:val="18"/>
              </w:rPr>
            </w:pPr>
            <w:r>
              <w:rPr>
                <w:b/>
                <w:bCs/>
                <w:color w:val="000000"/>
                <w:sz w:val="18"/>
                <w:szCs w:val="18"/>
              </w:rPr>
              <w:t>24-Jan</w:t>
            </w:r>
          </w:p>
        </w:tc>
        <w:tc>
          <w:tcPr>
            <w:tcW w:w="4670" w:type="dxa"/>
            <w:tcBorders>
              <w:top w:val="nil"/>
              <w:left w:val="nil"/>
              <w:bottom w:val="nil"/>
              <w:right w:val="nil"/>
            </w:tcBorders>
            <w:shd w:val="clear" w:color="D9D9D9" w:fill="D9D9D9"/>
            <w:vAlign w:val="center"/>
          </w:tcPr>
          <w:p w14:paraId="615B4FDD" w14:textId="64DC2A09" w:rsidR="00ED04DF" w:rsidRPr="006818D2" w:rsidRDefault="00ED04DF" w:rsidP="00ED04DF">
            <w:pPr>
              <w:jc w:val="center"/>
              <w:rPr>
                <w:rFonts w:eastAsia="Times New Roman" w:cs="Times New Roman"/>
                <w:color w:val="000000"/>
                <w:sz w:val="18"/>
                <w:szCs w:val="18"/>
              </w:rPr>
            </w:pPr>
            <w:r>
              <w:rPr>
                <w:color w:val="000000"/>
                <w:sz w:val="18"/>
                <w:szCs w:val="18"/>
              </w:rPr>
              <w:t>Infancy – Physical Development</w:t>
            </w:r>
          </w:p>
        </w:tc>
        <w:tc>
          <w:tcPr>
            <w:tcW w:w="2900" w:type="dxa"/>
            <w:tcBorders>
              <w:top w:val="nil"/>
              <w:left w:val="nil"/>
              <w:bottom w:val="nil"/>
              <w:right w:val="nil"/>
            </w:tcBorders>
            <w:shd w:val="clear" w:color="D9D9D9" w:fill="D9D9D9"/>
            <w:vAlign w:val="center"/>
          </w:tcPr>
          <w:p w14:paraId="0713AF8C" w14:textId="6D458D3C" w:rsidR="00ED04DF" w:rsidRPr="006818D2" w:rsidRDefault="00ED04DF" w:rsidP="00ED04DF">
            <w:pPr>
              <w:jc w:val="center"/>
              <w:rPr>
                <w:rFonts w:eastAsia="Times New Roman" w:cs="Times New Roman"/>
                <w:color w:val="000000"/>
                <w:sz w:val="18"/>
                <w:szCs w:val="18"/>
              </w:rPr>
            </w:pPr>
            <w:r>
              <w:rPr>
                <w:color w:val="000000"/>
                <w:sz w:val="18"/>
                <w:szCs w:val="18"/>
              </w:rPr>
              <w:t>Christakis (2009) Infant media usage</w:t>
            </w:r>
          </w:p>
        </w:tc>
        <w:tc>
          <w:tcPr>
            <w:tcW w:w="1920" w:type="dxa"/>
            <w:tcBorders>
              <w:top w:val="nil"/>
              <w:left w:val="nil"/>
              <w:bottom w:val="nil"/>
              <w:right w:val="nil"/>
            </w:tcBorders>
            <w:shd w:val="clear" w:color="D9D9D9" w:fill="D9D9D9"/>
            <w:vAlign w:val="center"/>
          </w:tcPr>
          <w:p w14:paraId="20B6F08D" w14:textId="77777777" w:rsidR="00ED04DF" w:rsidRPr="006818D2" w:rsidRDefault="00ED04DF" w:rsidP="00ED04DF">
            <w:pPr>
              <w:jc w:val="center"/>
              <w:rPr>
                <w:rFonts w:eastAsia="Times New Roman" w:cs="Times New Roman"/>
                <w:sz w:val="20"/>
                <w:szCs w:val="20"/>
              </w:rPr>
            </w:pPr>
          </w:p>
        </w:tc>
        <w:tc>
          <w:tcPr>
            <w:tcW w:w="1600" w:type="dxa"/>
            <w:tcBorders>
              <w:top w:val="nil"/>
              <w:left w:val="nil"/>
              <w:bottom w:val="nil"/>
              <w:right w:val="nil"/>
            </w:tcBorders>
            <w:shd w:val="clear" w:color="D9D9D9" w:fill="D9D9D9"/>
            <w:vAlign w:val="center"/>
          </w:tcPr>
          <w:p w14:paraId="4C4E8698" w14:textId="77777777" w:rsidR="00ED04DF" w:rsidRPr="006818D2" w:rsidRDefault="00ED04DF" w:rsidP="00ED04DF">
            <w:pPr>
              <w:jc w:val="center"/>
              <w:rPr>
                <w:rFonts w:ascii="Calibri" w:eastAsia="Times New Roman" w:hAnsi="Calibri" w:cs="Times New Roman"/>
                <w:color w:val="000000"/>
              </w:rPr>
            </w:pPr>
          </w:p>
        </w:tc>
        <w:tc>
          <w:tcPr>
            <w:tcW w:w="1380" w:type="dxa"/>
            <w:tcBorders>
              <w:top w:val="nil"/>
              <w:left w:val="nil"/>
              <w:bottom w:val="nil"/>
              <w:right w:val="nil"/>
            </w:tcBorders>
            <w:shd w:val="clear" w:color="D9D9D9" w:fill="D9D9D9"/>
            <w:noWrap/>
            <w:vAlign w:val="center"/>
          </w:tcPr>
          <w:p w14:paraId="7B8E4D1B" w14:textId="204826AB" w:rsidR="00ED04DF" w:rsidRPr="00664FA6" w:rsidRDefault="00ED04DF" w:rsidP="00ED04DF">
            <w:pPr>
              <w:jc w:val="center"/>
              <w:rPr>
                <w:rFonts w:eastAsia="Times New Roman" w:cs="Times New Roman"/>
                <w:bCs/>
                <w:color w:val="000000"/>
              </w:rPr>
            </w:pPr>
            <w:r w:rsidRPr="00664FA6">
              <w:rPr>
                <w:rFonts w:cs="Times New Roman"/>
                <w:bCs/>
                <w:color w:val="000000"/>
              </w:rPr>
              <w:t>1</w:t>
            </w:r>
          </w:p>
        </w:tc>
      </w:tr>
      <w:tr w:rsidR="00ED04DF" w:rsidRPr="006818D2" w14:paraId="7DDB4F95" w14:textId="77777777" w:rsidTr="00B808E2">
        <w:trPr>
          <w:trHeight w:val="738"/>
        </w:trPr>
        <w:tc>
          <w:tcPr>
            <w:tcW w:w="810" w:type="dxa"/>
            <w:tcBorders>
              <w:top w:val="nil"/>
              <w:left w:val="nil"/>
              <w:bottom w:val="nil"/>
              <w:right w:val="nil"/>
            </w:tcBorders>
            <w:shd w:val="clear" w:color="auto" w:fill="auto"/>
            <w:vAlign w:val="center"/>
          </w:tcPr>
          <w:p w14:paraId="7CF8F17E" w14:textId="5E67F1B5" w:rsidR="00ED04DF" w:rsidRPr="006818D2" w:rsidRDefault="00ED04DF" w:rsidP="00ED04DF">
            <w:pPr>
              <w:jc w:val="center"/>
              <w:rPr>
                <w:rFonts w:eastAsia="Times New Roman" w:cs="Times New Roman"/>
                <w:b/>
                <w:bCs/>
                <w:color w:val="000000"/>
                <w:sz w:val="16"/>
                <w:szCs w:val="16"/>
              </w:rPr>
            </w:pPr>
            <w:r>
              <w:rPr>
                <w:b/>
                <w:bCs/>
                <w:color w:val="000000"/>
                <w:sz w:val="16"/>
                <w:szCs w:val="16"/>
              </w:rPr>
              <w:t>6</w:t>
            </w:r>
          </w:p>
        </w:tc>
        <w:tc>
          <w:tcPr>
            <w:tcW w:w="492" w:type="dxa"/>
            <w:tcBorders>
              <w:top w:val="nil"/>
              <w:left w:val="nil"/>
              <w:bottom w:val="nil"/>
              <w:right w:val="nil"/>
            </w:tcBorders>
            <w:shd w:val="clear" w:color="auto" w:fill="auto"/>
            <w:vAlign w:val="center"/>
          </w:tcPr>
          <w:p w14:paraId="7555599E" w14:textId="4404B197" w:rsidR="00ED04DF" w:rsidRPr="006818D2" w:rsidRDefault="00ED04DF" w:rsidP="00ED04DF">
            <w:pPr>
              <w:jc w:val="center"/>
              <w:rPr>
                <w:rFonts w:eastAsia="Times New Roman" w:cs="Times New Roman"/>
                <w:b/>
                <w:bCs/>
                <w:color w:val="000000"/>
                <w:sz w:val="16"/>
                <w:szCs w:val="16"/>
              </w:rPr>
            </w:pPr>
            <w:proofErr w:type="spellStart"/>
            <w:r>
              <w:rPr>
                <w:b/>
                <w:bCs/>
                <w:color w:val="000000"/>
                <w:sz w:val="16"/>
                <w:szCs w:val="16"/>
              </w:rPr>
              <w:t>Th</w:t>
            </w:r>
            <w:proofErr w:type="spellEnd"/>
          </w:p>
        </w:tc>
        <w:tc>
          <w:tcPr>
            <w:tcW w:w="948" w:type="dxa"/>
            <w:tcBorders>
              <w:top w:val="nil"/>
              <w:left w:val="nil"/>
              <w:bottom w:val="nil"/>
              <w:right w:val="nil"/>
            </w:tcBorders>
            <w:shd w:val="clear" w:color="auto" w:fill="auto"/>
            <w:vAlign w:val="center"/>
          </w:tcPr>
          <w:p w14:paraId="665C037F" w14:textId="031DB7AA" w:rsidR="00ED04DF" w:rsidRPr="006818D2" w:rsidRDefault="00ED04DF" w:rsidP="00ED04DF">
            <w:pPr>
              <w:jc w:val="center"/>
              <w:rPr>
                <w:rFonts w:eastAsia="Times New Roman" w:cs="Times New Roman"/>
                <w:b/>
                <w:bCs/>
                <w:color w:val="000000"/>
                <w:sz w:val="18"/>
                <w:szCs w:val="18"/>
              </w:rPr>
            </w:pPr>
            <w:r>
              <w:rPr>
                <w:b/>
                <w:bCs/>
                <w:color w:val="000000"/>
                <w:sz w:val="18"/>
                <w:szCs w:val="18"/>
              </w:rPr>
              <w:t>26-Jan</w:t>
            </w:r>
          </w:p>
        </w:tc>
        <w:tc>
          <w:tcPr>
            <w:tcW w:w="4670" w:type="dxa"/>
            <w:tcBorders>
              <w:top w:val="nil"/>
              <w:left w:val="nil"/>
              <w:bottom w:val="nil"/>
              <w:right w:val="nil"/>
            </w:tcBorders>
            <w:shd w:val="clear" w:color="auto" w:fill="auto"/>
            <w:vAlign w:val="center"/>
          </w:tcPr>
          <w:p w14:paraId="3A93D005" w14:textId="7ADEA684" w:rsidR="00ED04DF" w:rsidRDefault="00DD145C" w:rsidP="00B808E2">
            <w:pPr>
              <w:jc w:val="center"/>
              <w:rPr>
                <w:b/>
                <w:bCs/>
                <w:color w:val="000000"/>
                <w:sz w:val="18"/>
                <w:szCs w:val="18"/>
              </w:rPr>
            </w:pPr>
            <w:r>
              <w:rPr>
                <w:b/>
                <w:bCs/>
                <w:color w:val="000000"/>
                <w:sz w:val="18"/>
                <w:szCs w:val="18"/>
              </w:rPr>
              <w:t>ROB JAGE</w:t>
            </w:r>
            <w:r w:rsidR="00ED04DF">
              <w:rPr>
                <w:b/>
                <w:bCs/>
                <w:color w:val="000000"/>
                <w:sz w:val="18"/>
                <w:szCs w:val="18"/>
              </w:rPr>
              <w:t xml:space="preserve">RS LECTURE </w:t>
            </w:r>
          </w:p>
          <w:p w14:paraId="72FF1E23" w14:textId="61BDE345" w:rsidR="00B808E2" w:rsidRPr="006818D2" w:rsidRDefault="00B808E2" w:rsidP="00B808E2">
            <w:pPr>
              <w:jc w:val="center"/>
              <w:rPr>
                <w:rFonts w:eastAsia="Times New Roman" w:cs="Times New Roman"/>
                <w:color w:val="000000"/>
                <w:sz w:val="18"/>
                <w:szCs w:val="18"/>
              </w:rPr>
            </w:pPr>
            <w:r w:rsidRPr="00B808E2">
              <w:rPr>
                <w:rFonts w:eastAsia="Times New Roman" w:cs="Times New Roman"/>
                <w:color w:val="000000"/>
                <w:sz w:val="18"/>
                <w:szCs w:val="18"/>
              </w:rPr>
              <w:t>3:00 to 4:30 in the Cardinal Room 329 of Student Center East</w:t>
            </w:r>
            <w:r>
              <w:rPr>
                <w:rFonts w:eastAsia="Times New Roman" w:cs="Times New Roman"/>
                <w:color w:val="000000"/>
                <w:sz w:val="18"/>
                <w:szCs w:val="18"/>
              </w:rPr>
              <w:t xml:space="preserve">. </w:t>
            </w:r>
          </w:p>
        </w:tc>
        <w:tc>
          <w:tcPr>
            <w:tcW w:w="2900" w:type="dxa"/>
            <w:tcBorders>
              <w:top w:val="nil"/>
              <w:left w:val="nil"/>
              <w:bottom w:val="nil"/>
              <w:right w:val="nil"/>
            </w:tcBorders>
            <w:shd w:val="clear" w:color="auto" w:fill="auto"/>
            <w:vAlign w:val="center"/>
          </w:tcPr>
          <w:p w14:paraId="40342059" w14:textId="202F6F95" w:rsidR="00ED04DF" w:rsidRPr="006818D2" w:rsidRDefault="00ED04DF" w:rsidP="00ED04DF">
            <w:pPr>
              <w:jc w:val="center"/>
              <w:rPr>
                <w:rFonts w:eastAsia="Times New Roman" w:cs="Times New Roman"/>
                <w:color w:val="000000"/>
                <w:sz w:val="18"/>
                <w:szCs w:val="18"/>
              </w:rPr>
            </w:pPr>
            <w:r>
              <w:rPr>
                <w:color w:val="000000"/>
                <w:sz w:val="18"/>
                <w:szCs w:val="18"/>
              </w:rPr>
              <w:t xml:space="preserve">Philips &amp; </w:t>
            </w:r>
            <w:proofErr w:type="spellStart"/>
            <w:r>
              <w:rPr>
                <w:color w:val="000000"/>
                <w:sz w:val="18"/>
                <w:szCs w:val="18"/>
              </w:rPr>
              <w:t>Shonkoff</w:t>
            </w:r>
            <w:proofErr w:type="spellEnd"/>
            <w:r>
              <w:rPr>
                <w:color w:val="000000"/>
                <w:sz w:val="18"/>
                <w:szCs w:val="18"/>
              </w:rPr>
              <w:t xml:space="preserve"> (2000) Culture</w:t>
            </w:r>
          </w:p>
        </w:tc>
        <w:tc>
          <w:tcPr>
            <w:tcW w:w="1920" w:type="dxa"/>
            <w:tcBorders>
              <w:top w:val="nil"/>
              <w:left w:val="nil"/>
              <w:bottom w:val="nil"/>
              <w:right w:val="nil"/>
            </w:tcBorders>
            <w:shd w:val="clear" w:color="auto" w:fill="auto"/>
            <w:vAlign w:val="center"/>
          </w:tcPr>
          <w:p w14:paraId="199A8CCD" w14:textId="56D86C49" w:rsidR="00ED04DF" w:rsidRPr="006818D2" w:rsidRDefault="00ED04DF" w:rsidP="00ED04DF">
            <w:pPr>
              <w:jc w:val="center"/>
              <w:rPr>
                <w:rFonts w:eastAsia="Times New Roman" w:cs="Times New Roman"/>
                <w:color w:val="000000"/>
                <w:sz w:val="18"/>
                <w:szCs w:val="18"/>
              </w:rPr>
            </w:pPr>
            <w:r>
              <w:rPr>
                <w:color w:val="000000"/>
                <w:sz w:val="18"/>
                <w:szCs w:val="18"/>
              </w:rPr>
              <w:t>RQ2</w:t>
            </w:r>
          </w:p>
        </w:tc>
        <w:tc>
          <w:tcPr>
            <w:tcW w:w="1600" w:type="dxa"/>
            <w:tcBorders>
              <w:top w:val="nil"/>
              <w:left w:val="nil"/>
              <w:bottom w:val="nil"/>
              <w:right w:val="nil"/>
            </w:tcBorders>
            <w:shd w:val="clear" w:color="auto" w:fill="auto"/>
            <w:vAlign w:val="center"/>
          </w:tcPr>
          <w:p w14:paraId="12E64E74" w14:textId="77777777" w:rsidR="00ED04DF" w:rsidRPr="006818D2" w:rsidRDefault="00ED04DF" w:rsidP="00ED04DF">
            <w:pPr>
              <w:jc w:val="center"/>
              <w:rPr>
                <w:rFonts w:ascii="Calibri" w:eastAsia="Times New Roman" w:hAnsi="Calibri" w:cs="Times New Roman"/>
                <w:color w:val="000000"/>
              </w:rPr>
            </w:pPr>
          </w:p>
        </w:tc>
        <w:tc>
          <w:tcPr>
            <w:tcW w:w="1380" w:type="dxa"/>
            <w:tcBorders>
              <w:top w:val="nil"/>
              <w:left w:val="nil"/>
              <w:bottom w:val="nil"/>
              <w:right w:val="nil"/>
            </w:tcBorders>
            <w:shd w:val="clear" w:color="auto" w:fill="auto"/>
            <w:vAlign w:val="center"/>
          </w:tcPr>
          <w:p w14:paraId="285C7403" w14:textId="5495878D" w:rsidR="00ED04DF" w:rsidRPr="00664FA6" w:rsidRDefault="00ED04DF" w:rsidP="00ED04DF">
            <w:pPr>
              <w:jc w:val="center"/>
              <w:rPr>
                <w:rFonts w:eastAsia="Times New Roman" w:cs="Times New Roman"/>
                <w:bCs/>
                <w:color w:val="000000"/>
                <w:sz w:val="18"/>
                <w:szCs w:val="18"/>
              </w:rPr>
            </w:pPr>
          </w:p>
        </w:tc>
      </w:tr>
      <w:tr w:rsidR="00ED04DF" w:rsidRPr="006818D2" w14:paraId="6383A7ED" w14:textId="77777777" w:rsidTr="00ED04DF">
        <w:trPr>
          <w:trHeight w:val="432"/>
        </w:trPr>
        <w:tc>
          <w:tcPr>
            <w:tcW w:w="810" w:type="dxa"/>
            <w:tcBorders>
              <w:top w:val="nil"/>
              <w:left w:val="nil"/>
              <w:right w:val="nil"/>
            </w:tcBorders>
            <w:shd w:val="clear" w:color="D9D9D9" w:fill="D9D9D9"/>
            <w:vAlign w:val="center"/>
          </w:tcPr>
          <w:p w14:paraId="618905AE" w14:textId="54B09ECB" w:rsidR="00ED04DF" w:rsidRPr="006818D2" w:rsidRDefault="00ED04DF" w:rsidP="00ED04DF">
            <w:pPr>
              <w:jc w:val="center"/>
              <w:rPr>
                <w:rFonts w:eastAsia="Times New Roman" w:cs="Times New Roman"/>
                <w:b/>
                <w:bCs/>
                <w:color w:val="000000"/>
                <w:sz w:val="16"/>
                <w:szCs w:val="16"/>
              </w:rPr>
            </w:pPr>
            <w:r>
              <w:rPr>
                <w:b/>
                <w:bCs/>
                <w:color w:val="000000"/>
                <w:sz w:val="16"/>
                <w:szCs w:val="16"/>
              </w:rPr>
              <w:t>7</w:t>
            </w:r>
          </w:p>
        </w:tc>
        <w:tc>
          <w:tcPr>
            <w:tcW w:w="492" w:type="dxa"/>
            <w:tcBorders>
              <w:top w:val="nil"/>
              <w:left w:val="nil"/>
              <w:right w:val="nil"/>
            </w:tcBorders>
            <w:shd w:val="clear" w:color="D9D9D9" w:fill="D9D9D9"/>
            <w:vAlign w:val="center"/>
          </w:tcPr>
          <w:p w14:paraId="60ABDC78" w14:textId="57B03DB0" w:rsidR="00ED04DF" w:rsidRPr="006818D2" w:rsidRDefault="00ED04DF" w:rsidP="00ED04DF">
            <w:pPr>
              <w:jc w:val="center"/>
              <w:rPr>
                <w:rFonts w:eastAsia="Times New Roman" w:cs="Times New Roman"/>
                <w:b/>
                <w:bCs/>
                <w:color w:val="000000"/>
                <w:sz w:val="16"/>
                <w:szCs w:val="16"/>
              </w:rPr>
            </w:pPr>
            <w:r>
              <w:rPr>
                <w:b/>
                <w:bCs/>
                <w:color w:val="000000"/>
                <w:sz w:val="16"/>
                <w:szCs w:val="16"/>
              </w:rPr>
              <w:t>T</w:t>
            </w:r>
          </w:p>
        </w:tc>
        <w:tc>
          <w:tcPr>
            <w:tcW w:w="948" w:type="dxa"/>
            <w:tcBorders>
              <w:top w:val="nil"/>
              <w:left w:val="nil"/>
              <w:right w:val="nil"/>
            </w:tcBorders>
            <w:shd w:val="clear" w:color="D9D9D9" w:fill="D9D9D9"/>
            <w:vAlign w:val="center"/>
          </w:tcPr>
          <w:p w14:paraId="3C35D5E4" w14:textId="1F3B645A" w:rsidR="00ED04DF" w:rsidRPr="006818D2" w:rsidRDefault="00ED04DF" w:rsidP="00ED04DF">
            <w:pPr>
              <w:jc w:val="center"/>
              <w:rPr>
                <w:rFonts w:eastAsia="Times New Roman" w:cs="Times New Roman"/>
                <w:b/>
                <w:bCs/>
                <w:color w:val="000000"/>
                <w:sz w:val="18"/>
                <w:szCs w:val="18"/>
              </w:rPr>
            </w:pPr>
            <w:r>
              <w:rPr>
                <w:b/>
                <w:bCs/>
                <w:color w:val="000000"/>
                <w:sz w:val="18"/>
                <w:szCs w:val="18"/>
              </w:rPr>
              <w:t>31-Jan</w:t>
            </w:r>
          </w:p>
        </w:tc>
        <w:tc>
          <w:tcPr>
            <w:tcW w:w="4670" w:type="dxa"/>
            <w:tcBorders>
              <w:top w:val="nil"/>
              <w:left w:val="nil"/>
              <w:right w:val="nil"/>
            </w:tcBorders>
            <w:shd w:val="clear" w:color="D9D9D9" w:fill="D9D9D9"/>
            <w:vAlign w:val="center"/>
          </w:tcPr>
          <w:p w14:paraId="785B4DB0" w14:textId="47BF1F76" w:rsidR="00ED04DF" w:rsidRPr="006818D2" w:rsidRDefault="00ED04DF" w:rsidP="00ED04DF">
            <w:pPr>
              <w:jc w:val="center"/>
              <w:rPr>
                <w:rFonts w:eastAsia="Times New Roman" w:cs="Times New Roman"/>
                <w:color w:val="000000"/>
                <w:sz w:val="18"/>
                <w:szCs w:val="18"/>
              </w:rPr>
            </w:pPr>
            <w:r>
              <w:rPr>
                <w:color w:val="000000"/>
                <w:sz w:val="18"/>
                <w:szCs w:val="18"/>
              </w:rPr>
              <w:t>Infancy - Cognitive Development</w:t>
            </w:r>
          </w:p>
        </w:tc>
        <w:tc>
          <w:tcPr>
            <w:tcW w:w="2900" w:type="dxa"/>
            <w:tcBorders>
              <w:top w:val="nil"/>
              <w:left w:val="nil"/>
              <w:right w:val="nil"/>
            </w:tcBorders>
            <w:shd w:val="clear" w:color="D9D9D9" w:fill="D9D9D9"/>
            <w:vAlign w:val="center"/>
          </w:tcPr>
          <w:p w14:paraId="61C04C2D" w14:textId="0A26BDC6" w:rsidR="00ED04DF" w:rsidRPr="006818D2" w:rsidRDefault="00ED04DF" w:rsidP="00ED04DF">
            <w:pPr>
              <w:jc w:val="center"/>
              <w:rPr>
                <w:rFonts w:eastAsia="Times New Roman" w:cs="Times New Roman"/>
                <w:color w:val="000000"/>
                <w:sz w:val="18"/>
                <w:szCs w:val="18"/>
              </w:rPr>
            </w:pPr>
            <w:proofErr w:type="spellStart"/>
            <w:r>
              <w:rPr>
                <w:color w:val="000000"/>
                <w:sz w:val="18"/>
                <w:szCs w:val="18"/>
              </w:rPr>
              <w:t>Leppanen</w:t>
            </w:r>
            <w:proofErr w:type="spellEnd"/>
            <w:r>
              <w:rPr>
                <w:color w:val="000000"/>
                <w:sz w:val="18"/>
                <w:szCs w:val="18"/>
              </w:rPr>
              <w:t xml:space="preserve"> &amp; Nelson (2012) Fear Processing</w:t>
            </w:r>
          </w:p>
        </w:tc>
        <w:tc>
          <w:tcPr>
            <w:tcW w:w="1920" w:type="dxa"/>
            <w:tcBorders>
              <w:top w:val="nil"/>
              <w:left w:val="nil"/>
              <w:right w:val="nil"/>
            </w:tcBorders>
            <w:shd w:val="clear" w:color="D9D9D9" w:fill="D9D9D9"/>
            <w:vAlign w:val="center"/>
          </w:tcPr>
          <w:p w14:paraId="47F64ECC" w14:textId="77777777" w:rsidR="00ED04DF" w:rsidRPr="006818D2" w:rsidRDefault="00ED04DF" w:rsidP="00ED04DF">
            <w:pPr>
              <w:jc w:val="center"/>
              <w:rPr>
                <w:rFonts w:eastAsia="Times New Roman" w:cs="Times New Roman"/>
                <w:sz w:val="20"/>
                <w:szCs w:val="20"/>
              </w:rPr>
            </w:pPr>
          </w:p>
        </w:tc>
        <w:tc>
          <w:tcPr>
            <w:tcW w:w="1600" w:type="dxa"/>
            <w:tcBorders>
              <w:top w:val="nil"/>
              <w:left w:val="nil"/>
              <w:right w:val="nil"/>
            </w:tcBorders>
            <w:shd w:val="clear" w:color="D9D9D9" w:fill="D9D9D9"/>
            <w:vAlign w:val="center"/>
          </w:tcPr>
          <w:p w14:paraId="74A1A6A8" w14:textId="77777777" w:rsidR="00ED04DF" w:rsidRPr="006818D2" w:rsidRDefault="00ED04DF" w:rsidP="00ED04DF">
            <w:pPr>
              <w:jc w:val="center"/>
              <w:rPr>
                <w:rFonts w:ascii="Calibri" w:eastAsia="Times New Roman" w:hAnsi="Calibri" w:cs="Times New Roman"/>
                <w:color w:val="000000"/>
              </w:rPr>
            </w:pPr>
          </w:p>
        </w:tc>
        <w:tc>
          <w:tcPr>
            <w:tcW w:w="1380" w:type="dxa"/>
            <w:tcBorders>
              <w:top w:val="nil"/>
              <w:left w:val="nil"/>
              <w:right w:val="nil"/>
            </w:tcBorders>
            <w:shd w:val="clear" w:color="D9D9D9" w:fill="D9D9D9"/>
            <w:vAlign w:val="center"/>
          </w:tcPr>
          <w:p w14:paraId="78836341" w14:textId="0B4B087C" w:rsidR="00ED04DF" w:rsidRPr="00664FA6" w:rsidRDefault="00ED04DF" w:rsidP="00ED04DF">
            <w:pPr>
              <w:jc w:val="center"/>
              <w:rPr>
                <w:rFonts w:eastAsia="Times New Roman" w:cs="Times New Roman"/>
                <w:sz w:val="20"/>
                <w:szCs w:val="20"/>
              </w:rPr>
            </w:pPr>
            <w:r w:rsidRPr="00664FA6">
              <w:rPr>
                <w:rFonts w:cs="Times New Roman"/>
                <w:bCs/>
                <w:color w:val="000000"/>
                <w:sz w:val="18"/>
                <w:szCs w:val="18"/>
              </w:rPr>
              <w:t>2</w:t>
            </w:r>
          </w:p>
        </w:tc>
      </w:tr>
      <w:tr w:rsidR="00ED04DF" w:rsidRPr="006818D2" w14:paraId="31966F33" w14:textId="77777777" w:rsidTr="00ED04DF">
        <w:trPr>
          <w:trHeight w:val="432"/>
        </w:trPr>
        <w:tc>
          <w:tcPr>
            <w:tcW w:w="810" w:type="dxa"/>
            <w:tcBorders>
              <w:top w:val="nil"/>
              <w:left w:val="nil"/>
              <w:right w:val="nil"/>
            </w:tcBorders>
            <w:shd w:val="clear" w:color="auto" w:fill="auto"/>
            <w:vAlign w:val="center"/>
          </w:tcPr>
          <w:p w14:paraId="4CCE1DEB" w14:textId="16C8BD1F" w:rsidR="00ED04DF" w:rsidRPr="006818D2" w:rsidRDefault="00ED04DF" w:rsidP="00ED04DF">
            <w:pPr>
              <w:jc w:val="center"/>
              <w:rPr>
                <w:rFonts w:eastAsia="Times New Roman" w:cs="Times New Roman"/>
                <w:b/>
                <w:bCs/>
                <w:color w:val="000000"/>
                <w:sz w:val="16"/>
                <w:szCs w:val="16"/>
              </w:rPr>
            </w:pPr>
            <w:r>
              <w:rPr>
                <w:b/>
                <w:bCs/>
                <w:color w:val="000000"/>
                <w:sz w:val="16"/>
                <w:szCs w:val="16"/>
              </w:rPr>
              <w:t>8</w:t>
            </w:r>
          </w:p>
        </w:tc>
        <w:tc>
          <w:tcPr>
            <w:tcW w:w="492" w:type="dxa"/>
            <w:tcBorders>
              <w:top w:val="nil"/>
              <w:left w:val="nil"/>
              <w:right w:val="nil"/>
            </w:tcBorders>
            <w:shd w:val="clear" w:color="auto" w:fill="auto"/>
            <w:vAlign w:val="center"/>
          </w:tcPr>
          <w:p w14:paraId="1A5E8CA7" w14:textId="5AC935BE" w:rsidR="00ED04DF" w:rsidRPr="006818D2" w:rsidRDefault="00ED04DF" w:rsidP="00ED04DF">
            <w:pPr>
              <w:jc w:val="center"/>
              <w:rPr>
                <w:rFonts w:eastAsia="Times New Roman" w:cs="Times New Roman"/>
                <w:b/>
                <w:bCs/>
                <w:color w:val="000000"/>
                <w:sz w:val="16"/>
                <w:szCs w:val="16"/>
              </w:rPr>
            </w:pPr>
            <w:proofErr w:type="spellStart"/>
            <w:r>
              <w:rPr>
                <w:b/>
                <w:bCs/>
                <w:color w:val="000000"/>
                <w:sz w:val="16"/>
                <w:szCs w:val="16"/>
              </w:rPr>
              <w:t>Th</w:t>
            </w:r>
            <w:proofErr w:type="spellEnd"/>
          </w:p>
        </w:tc>
        <w:tc>
          <w:tcPr>
            <w:tcW w:w="948" w:type="dxa"/>
            <w:tcBorders>
              <w:top w:val="nil"/>
              <w:left w:val="nil"/>
              <w:right w:val="nil"/>
            </w:tcBorders>
            <w:shd w:val="clear" w:color="auto" w:fill="auto"/>
            <w:vAlign w:val="center"/>
          </w:tcPr>
          <w:p w14:paraId="384692B3" w14:textId="741FAEE9" w:rsidR="00ED04DF" w:rsidRPr="006818D2" w:rsidRDefault="00ED04DF" w:rsidP="00ED04DF">
            <w:pPr>
              <w:jc w:val="center"/>
              <w:rPr>
                <w:rFonts w:eastAsia="Times New Roman" w:cs="Times New Roman"/>
                <w:b/>
                <w:bCs/>
                <w:color w:val="000000"/>
                <w:sz w:val="18"/>
                <w:szCs w:val="18"/>
              </w:rPr>
            </w:pPr>
            <w:r>
              <w:rPr>
                <w:b/>
                <w:bCs/>
                <w:color w:val="000000"/>
                <w:sz w:val="18"/>
                <w:szCs w:val="18"/>
              </w:rPr>
              <w:t>2-Feb</w:t>
            </w:r>
          </w:p>
        </w:tc>
        <w:tc>
          <w:tcPr>
            <w:tcW w:w="4670" w:type="dxa"/>
            <w:tcBorders>
              <w:top w:val="nil"/>
              <w:left w:val="nil"/>
              <w:right w:val="nil"/>
            </w:tcBorders>
            <w:shd w:val="clear" w:color="auto" w:fill="auto"/>
            <w:vAlign w:val="center"/>
          </w:tcPr>
          <w:p w14:paraId="0676A111" w14:textId="58912F53" w:rsidR="00ED04DF" w:rsidRPr="006818D2" w:rsidRDefault="00ED04DF" w:rsidP="00ED04DF">
            <w:pPr>
              <w:jc w:val="center"/>
              <w:rPr>
                <w:rFonts w:eastAsia="Times New Roman" w:cs="Times New Roman"/>
                <w:color w:val="000000"/>
                <w:sz w:val="18"/>
                <w:szCs w:val="18"/>
              </w:rPr>
            </w:pPr>
            <w:r>
              <w:rPr>
                <w:color w:val="000000"/>
                <w:sz w:val="18"/>
                <w:szCs w:val="18"/>
              </w:rPr>
              <w:t>Infancy</w:t>
            </w:r>
          </w:p>
        </w:tc>
        <w:tc>
          <w:tcPr>
            <w:tcW w:w="2900" w:type="dxa"/>
            <w:tcBorders>
              <w:top w:val="nil"/>
              <w:left w:val="nil"/>
              <w:right w:val="nil"/>
            </w:tcBorders>
            <w:shd w:val="clear" w:color="auto" w:fill="auto"/>
            <w:vAlign w:val="center"/>
          </w:tcPr>
          <w:p w14:paraId="100DB9F5" w14:textId="6F8269F5" w:rsidR="00ED04DF" w:rsidRPr="006818D2" w:rsidRDefault="00ED04DF" w:rsidP="00ED04DF">
            <w:pPr>
              <w:jc w:val="center"/>
              <w:rPr>
                <w:rFonts w:eastAsia="Times New Roman" w:cs="Times New Roman"/>
                <w:color w:val="000000"/>
                <w:sz w:val="20"/>
                <w:szCs w:val="20"/>
              </w:rPr>
            </w:pPr>
            <w:r>
              <w:rPr>
                <w:color w:val="000000"/>
                <w:sz w:val="18"/>
                <w:szCs w:val="18"/>
              </w:rPr>
              <w:t>Fraley (2014) Attachment;</w:t>
            </w:r>
          </w:p>
        </w:tc>
        <w:tc>
          <w:tcPr>
            <w:tcW w:w="1920" w:type="dxa"/>
            <w:tcBorders>
              <w:top w:val="nil"/>
              <w:left w:val="nil"/>
              <w:right w:val="nil"/>
            </w:tcBorders>
            <w:shd w:val="clear" w:color="auto" w:fill="auto"/>
            <w:vAlign w:val="center"/>
          </w:tcPr>
          <w:p w14:paraId="169712EF" w14:textId="7E39F5D5" w:rsidR="00ED04DF" w:rsidRPr="006818D2" w:rsidRDefault="00ED04DF" w:rsidP="00ED04DF">
            <w:pPr>
              <w:jc w:val="center"/>
              <w:rPr>
                <w:rFonts w:eastAsia="Times New Roman" w:cs="Times New Roman"/>
                <w:color w:val="000000"/>
                <w:sz w:val="18"/>
                <w:szCs w:val="18"/>
              </w:rPr>
            </w:pPr>
            <w:r>
              <w:rPr>
                <w:color w:val="000000"/>
                <w:sz w:val="18"/>
                <w:szCs w:val="18"/>
              </w:rPr>
              <w:t>RQ3</w:t>
            </w:r>
          </w:p>
        </w:tc>
        <w:tc>
          <w:tcPr>
            <w:tcW w:w="1600" w:type="dxa"/>
            <w:tcBorders>
              <w:top w:val="nil"/>
              <w:left w:val="nil"/>
              <w:right w:val="nil"/>
            </w:tcBorders>
            <w:shd w:val="clear" w:color="auto" w:fill="auto"/>
            <w:vAlign w:val="center"/>
          </w:tcPr>
          <w:p w14:paraId="64371A9F" w14:textId="770ECFB1" w:rsidR="00ED04DF" w:rsidRPr="006818D2" w:rsidRDefault="00ED04DF" w:rsidP="00ED04DF">
            <w:pPr>
              <w:jc w:val="center"/>
              <w:rPr>
                <w:rFonts w:eastAsia="Times New Roman" w:cs="Times New Roman"/>
                <w:b/>
                <w:bCs/>
                <w:color w:val="000000"/>
                <w:sz w:val="18"/>
                <w:szCs w:val="18"/>
              </w:rPr>
            </w:pPr>
          </w:p>
        </w:tc>
        <w:tc>
          <w:tcPr>
            <w:tcW w:w="1380" w:type="dxa"/>
            <w:tcBorders>
              <w:top w:val="nil"/>
              <w:left w:val="nil"/>
              <w:right w:val="nil"/>
            </w:tcBorders>
            <w:shd w:val="clear" w:color="auto" w:fill="auto"/>
            <w:vAlign w:val="center"/>
          </w:tcPr>
          <w:p w14:paraId="310540DF" w14:textId="1D8E4C38" w:rsidR="00ED04DF" w:rsidRPr="00664FA6" w:rsidRDefault="00ED04DF" w:rsidP="00ED04DF">
            <w:pPr>
              <w:jc w:val="center"/>
              <w:rPr>
                <w:rFonts w:eastAsia="Times New Roman" w:cs="Times New Roman"/>
                <w:bCs/>
                <w:color w:val="000000"/>
                <w:sz w:val="18"/>
                <w:szCs w:val="18"/>
              </w:rPr>
            </w:pPr>
          </w:p>
        </w:tc>
      </w:tr>
      <w:tr w:rsidR="00ED04DF" w:rsidRPr="006818D2" w14:paraId="2FCA5BF3" w14:textId="77777777" w:rsidTr="00ED04DF">
        <w:trPr>
          <w:trHeight w:val="432"/>
        </w:trPr>
        <w:tc>
          <w:tcPr>
            <w:tcW w:w="810" w:type="dxa"/>
            <w:tcBorders>
              <w:left w:val="nil"/>
              <w:bottom w:val="single" w:sz="4" w:space="0" w:color="auto"/>
              <w:right w:val="nil"/>
            </w:tcBorders>
            <w:shd w:val="clear" w:color="D9D9D9" w:fill="D9D9D9"/>
            <w:vAlign w:val="center"/>
          </w:tcPr>
          <w:p w14:paraId="7334B63D" w14:textId="2E0C0CE7" w:rsidR="00ED04DF" w:rsidRPr="006818D2" w:rsidRDefault="00ED04DF" w:rsidP="00ED04DF">
            <w:pPr>
              <w:jc w:val="center"/>
              <w:rPr>
                <w:rFonts w:eastAsia="Times New Roman" w:cs="Times New Roman"/>
                <w:b/>
                <w:bCs/>
                <w:color w:val="000000"/>
                <w:sz w:val="16"/>
                <w:szCs w:val="16"/>
              </w:rPr>
            </w:pPr>
            <w:r>
              <w:rPr>
                <w:b/>
                <w:bCs/>
                <w:color w:val="000000"/>
                <w:sz w:val="16"/>
                <w:szCs w:val="16"/>
              </w:rPr>
              <w:t>9</w:t>
            </w:r>
          </w:p>
        </w:tc>
        <w:tc>
          <w:tcPr>
            <w:tcW w:w="492" w:type="dxa"/>
            <w:tcBorders>
              <w:left w:val="nil"/>
              <w:bottom w:val="single" w:sz="4" w:space="0" w:color="auto"/>
              <w:right w:val="nil"/>
            </w:tcBorders>
            <w:shd w:val="clear" w:color="D9D9D9" w:fill="D9D9D9"/>
            <w:vAlign w:val="center"/>
          </w:tcPr>
          <w:p w14:paraId="484043A3" w14:textId="2816C010" w:rsidR="00ED04DF" w:rsidRPr="006818D2" w:rsidRDefault="00ED04DF" w:rsidP="00ED04DF">
            <w:pPr>
              <w:jc w:val="center"/>
              <w:rPr>
                <w:rFonts w:eastAsia="Times New Roman" w:cs="Times New Roman"/>
                <w:b/>
                <w:bCs/>
                <w:color w:val="000000"/>
                <w:sz w:val="16"/>
                <w:szCs w:val="16"/>
              </w:rPr>
            </w:pPr>
            <w:r>
              <w:rPr>
                <w:b/>
                <w:bCs/>
                <w:color w:val="000000"/>
                <w:sz w:val="16"/>
                <w:szCs w:val="16"/>
              </w:rPr>
              <w:t>T</w:t>
            </w:r>
          </w:p>
        </w:tc>
        <w:tc>
          <w:tcPr>
            <w:tcW w:w="948" w:type="dxa"/>
            <w:tcBorders>
              <w:left w:val="nil"/>
              <w:bottom w:val="single" w:sz="4" w:space="0" w:color="auto"/>
              <w:right w:val="nil"/>
            </w:tcBorders>
            <w:shd w:val="clear" w:color="D9D9D9" w:fill="D9D9D9"/>
            <w:vAlign w:val="center"/>
          </w:tcPr>
          <w:p w14:paraId="646F9942" w14:textId="0BD2EF2C" w:rsidR="00ED04DF" w:rsidRPr="006818D2" w:rsidRDefault="00ED04DF" w:rsidP="00ED04DF">
            <w:pPr>
              <w:jc w:val="center"/>
              <w:rPr>
                <w:rFonts w:eastAsia="Times New Roman" w:cs="Times New Roman"/>
                <w:b/>
                <w:bCs/>
                <w:color w:val="000000"/>
                <w:sz w:val="18"/>
                <w:szCs w:val="18"/>
              </w:rPr>
            </w:pPr>
            <w:r>
              <w:rPr>
                <w:b/>
                <w:bCs/>
                <w:color w:val="000000"/>
                <w:sz w:val="18"/>
                <w:szCs w:val="18"/>
              </w:rPr>
              <w:t>7-Feb</w:t>
            </w:r>
          </w:p>
        </w:tc>
        <w:tc>
          <w:tcPr>
            <w:tcW w:w="4670" w:type="dxa"/>
            <w:tcBorders>
              <w:left w:val="nil"/>
              <w:bottom w:val="single" w:sz="4" w:space="0" w:color="auto"/>
              <w:right w:val="nil"/>
            </w:tcBorders>
            <w:shd w:val="clear" w:color="D9D9D9" w:fill="D9D9D9"/>
            <w:vAlign w:val="center"/>
          </w:tcPr>
          <w:p w14:paraId="28575909" w14:textId="1098DAFA" w:rsidR="00ED04DF" w:rsidRPr="006818D2" w:rsidRDefault="00ED04DF" w:rsidP="00ED04DF">
            <w:pPr>
              <w:jc w:val="center"/>
              <w:rPr>
                <w:rFonts w:eastAsia="Times New Roman" w:cs="Times New Roman"/>
                <w:i/>
                <w:iCs/>
                <w:color w:val="000000"/>
                <w:sz w:val="18"/>
                <w:szCs w:val="18"/>
              </w:rPr>
            </w:pPr>
            <w:r>
              <w:rPr>
                <w:color w:val="000000"/>
                <w:sz w:val="18"/>
                <w:szCs w:val="18"/>
              </w:rPr>
              <w:t>Infancy - Social emotional Development</w:t>
            </w:r>
          </w:p>
        </w:tc>
        <w:tc>
          <w:tcPr>
            <w:tcW w:w="2900" w:type="dxa"/>
            <w:tcBorders>
              <w:left w:val="nil"/>
              <w:bottom w:val="single" w:sz="4" w:space="0" w:color="auto"/>
              <w:right w:val="nil"/>
            </w:tcBorders>
            <w:shd w:val="clear" w:color="D9D9D9" w:fill="D9D9D9"/>
            <w:vAlign w:val="center"/>
          </w:tcPr>
          <w:p w14:paraId="39FF82DD" w14:textId="53156031" w:rsidR="00ED04DF" w:rsidRPr="006818D2" w:rsidRDefault="00ED04DF" w:rsidP="00ED04DF">
            <w:pPr>
              <w:jc w:val="center"/>
              <w:rPr>
                <w:rFonts w:eastAsia="Times New Roman" w:cs="Times New Roman"/>
                <w:color w:val="000000"/>
                <w:sz w:val="18"/>
                <w:szCs w:val="18"/>
              </w:rPr>
            </w:pPr>
            <w:r>
              <w:rPr>
                <w:color w:val="000000"/>
                <w:sz w:val="20"/>
                <w:szCs w:val="20"/>
              </w:rPr>
              <w:t>Sturm (2004) Temperament</w:t>
            </w:r>
          </w:p>
        </w:tc>
        <w:tc>
          <w:tcPr>
            <w:tcW w:w="1920" w:type="dxa"/>
            <w:tcBorders>
              <w:left w:val="nil"/>
              <w:bottom w:val="single" w:sz="4" w:space="0" w:color="auto"/>
              <w:right w:val="nil"/>
            </w:tcBorders>
            <w:shd w:val="clear" w:color="D9D9D9" w:fill="D9D9D9"/>
            <w:vAlign w:val="center"/>
          </w:tcPr>
          <w:p w14:paraId="78962282" w14:textId="7927BC35" w:rsidR="00ED04DF" w:rsidRPr="006818D2" w:rsidRDefault="00ED04DF" w:rsidP="00ED04DF">
            <w:pPr>
              <w:jc w:val="center"/>
              <w:rPr>
                <w:rFonts w:eastAsia="Times New Roman" w:cs="Times New Roman"/>
                <w:sz w:val="20"/>
                <w:szCs w:val="20"/>
              </w:rPr>
            </w:pPr>
          </w:p>
        </w:tc>
        <w:tc>
          <w:tcPr>
            <w:tcW w:w="1600" w:type="dxa"/>
            <w:tcBorders>
              <w:left w:val="nil"/>
              <w:bottom w:val="single" w:sz="4" w:space="0" w:color="auto"/>
              <w:right w:val="nil"/>
            </w:tcBorders>
            <w:shd w:val="clear" w:color="D9D9D9" w:fill="D9D9D9"/>
            <w:vAlign w:val="center"/>
          </w:tcPr>
          <w:p w14:paraId="2B3ACDE1" w14:textId="4D17ADC7" w:rsidR="00ED04DF" w:rsidRPr="006818D2" w:rsidRDefault="00ED04DF" w:rsidP="00ED04DF">
            <w:pPr>
              <w:jc w:val="center"/>
              <w:rPr>
                <w:rFonts w:ascii="Calibri" w:eastAsia="Times New Roman" w:hAnsi="Calibri" w:cs="Times New Roman"/>
                <w:color w:val="000000"/>
              </w:rPr>
            </w:pPr>
            <w:r>
              <w:rPr>
                <w:b/>
                <w:bCs/>
                <w:color w:val="000000"/>
                <w:sz w:val="18"/>
                <w:szCs w:val="18"/>
              </w:rPr>
              <w:t>Exam 1 Opens</w:t>
            </w:r>
          </w:p>
        </w:tc>
        <w:tc>
          <w:tcPr>
            <w:tcW w:w="1380" w:type="dxa"/>
            <w:tcBorders>
              <w:left w:val="nil"/>
              <w:bottom w:val="single" w:sz="4" w:space="0" w:color="auto"/>
              <w:right w:val="nil"/>
            </w:tcBorders>
            <w:shd w:val="clear" w:color="D9D9D9" w:fill="D9D9D9"/>
            <w:vAlign w:val="center"/>
          </w:tcPr>
          <w:p w14:paraId="09F8FB38" w14:textId="73D7B3B3" w:rsidR="00ED04DF" w:rsidRPr="00664FA6" w:rsidRDefault="00ED04DF" w:rsidP="00ED04DF">
            <w:pPr>
              <w:jc w:val="center"/>
              <w:rPr>
                <w:rFonts w:eastAsia="Times New Roman" w:cs="Times New Roman"/>
                <w:sz w:val="20"/>
                <w:szCs w:val="20"/>
              </w:rPr>
            </w:pPr>
            <w:r w:rsidRPr="00664FA6">
              <w:rPr>
                <w:rFonts w:cs="Times New Roman"/>
                <w:bCs/>
                <w:color w:val="000000"/>
                <w:sz w:val="18"/>
                <w:szCs w:val="18"/>
              </w:rPr>
              <w:t>3</w:t>
            </w:r>
          </w:p>
        </w:tc>
      </w:tr>
      <w:tr w:rsidR="00ED04DF" w:rsidRPr="006818D2" w14:paraId="1A54A76B" w14:textId="77777777" w:rsidTr="00ED04DF">
        <w:trPr>
          <w:trHeight w:val="432"/>
        </w:trPr>
        <w:tc>
          <w:tcPr>
            <w:tcW w:w="810" w:type="dxa"/>
            <w:tcBorders>
              <w:top w:val="single" w:sz="4" w:space="0" w:color="auto"/>
              <w:left w:val="nil"/>
              <w:bottom w:val="nil"/>
              <w:right w:val="nil"/>
            </w:tcBorders>
            <w:shd w:val="clear" w:color="auto" w:fill="auto"/>
            <w:vAlign w:val="center"/>
          </w:tcPr>
          <w:p w14:paraId="0136537F" w14:textId="1F57CE11" w:rsidR="00ED04DF" w:rsidRPr="006818D2" w:rsidRDefault="00ED04DF" w:rsidP="00ED04DF">
            <w:pPr>
              <w:jc w:val="center"/>
              <w:rPr>
                <w:rFonts w:eastAsia="Times New Roman" w:cs="Times New Roman"/>
                <w:b/>
                <w:bCs/>
                <w:color w:val="000000"/>
                <w:sz w:val="16"/>
                <w:szCs w:val="16"/>
              </w:rPr>
            </w:pPr>
            <w:r>
              <w:rPr>
                <w:b/>
                <w:bCs/>
                <w:color w:val="000000"/>
                <w:sz w:val="16"/>
                <w:szCs w:val="16"/>
              </w:rPr>
              <w:t>10</w:t>
            </w:r>
          </w:p>
        </w:tc>
        <w:tc>
          <w:tcPr>
            <w:tcW w:w="492" w:type="dxa"/>
            <w:tcBorders>
              <w:top w:val="single" w:sz="4" w:space="0" w:color="auto"/>
              <w:left w:val="nil"/>
              <w:bottom w:val="nil"/>
              <w:right w:val="nil"/>
            </w:tcBorders>
            <w:shd w:val="clear" w:color="auto" w:fill="auto"/>
            <w:vAlign w:val="center"/>
          </w:tcPr>
          <w:p w14:paraId="1C2DD6ED" w14:textId="1E16C541" w:rsidR="00ED04DF" w:rsidRPr="006818D2" w:rsidRDefault="00ED04DF" w:rsidP="00ED04DF">
            <w:pPr>
              <w:jc w:val="center"/>
              <w:rPr>
                <w:rFonts w:eastAsia="Times New Roman" w:cs="Times New Roman"/>
                <w:b/>
                <w:bCs/>
                <w:color w:val="000000"/>
                <w:sz w:val="16"/>
                <w:szCs w:val="16"/>
              </w:rPr>
            </w:pPr>
            <w:proofErr w:type="spellStart"/>
            <w:r>
              <w:rPr>
                <w:b/>
                <w:bCs/>
                <w:color w:val="000000"/>
                <w:sz w:val="16"/>
                <w:szCs w:val="16"/>
              </w:rPr>
              <w:t>Th</w:t>
            </w:r>
            <w:proofErr w:type="spellEnd"/>
          </w:p>
        </w:tc>
        <w:tc>
          <w:tcPr>
            <w:tcW w:w="948" w:type="dxa"/>
            <w:tcBorders>
              <w:top w:val="single" w:sz="4" w:space="0" w:color="auto"/>
              <w:left w:val="nil"/>
              <w:bottom w:val="nil"/>
              <w:right w:val="nil"/>
            </w:tcBorders>
            <w:shd w:val="clear" w:color="auto" w:fill="auto"/>
            <w:vAlign w:val="center"/>
          </w:tcPr>
          <w:p w14:paraId="259B06E3" w14:textId="6A9A21DB" w:rsidR="00ED04DF" w:rsidRPr="006818D2" w:rsidRDefault="00ED04DF" w:rsidP="00ED04DF">
            <w:pPr>
              <w:jc w:val="center"/>
              <w:rPr>
                <w:rFonts w:eastAsia="Times New Roman" w:cs="Times New Roman"/>
                <w:b/>
                <w:bCs/>
                <w:color w:val="000000"/>
                <w:sz w:val="18"/>
                <w:szCs w:val="18"/>
              </w:rPr>
            </w:pPr>
            <w:r>
              <w:rPr>
                <w:b/>
                <w:bCs/>
                <w:color w:val="000000"/>
                <w:sz w:val="18"/>
                <w:szCs w:val="18"/>
              </w:rPr>
              <w:t>9-Feb</w:t>
            </w:r>
          </w:p>
        </w:tc>
        <w:tc>
          <w:tcPr>
            <w:tcW w:w="4670" w:type="dxa"/>
            <w:tcBorders>
              <w:top w:val="single" w:sz="4" w:space="0" w:color="auto"/>
              <w:left w:val="nil"/>
              <w:bottom w:val="nil"/>
              <w:right w:val="nil"/>
            </w:tcBorders>
            <w:shd w:val="clear" w:color="auto" w:fill="auto"/>
            <w:vAlign w:val="center"/>
          </w:tcPr>
          <w:p w14:paraId="4763E7B4" w14:textId="3515DBCE" w:rsidR="00ED04DF" w:rsidRPr="006818D2" w:rsidRDefault="00ED04DF" w:rsidP="00ED04DF">
            <w:pPr>
              <w:jc w:val="center"/>
              <w:rPr>
                <w:rFonts w:eastAsia="Times New Roman" w:cs="Times New Roman"/>
                <w:color w:val="000000"/>
                <w:sz w:val="18"/>
                <w:szCs w:val="18"/>
              </w:rPr>
            </w:pPr>
            <w:r>
              <w:rPr>
                <w:color w:val="000000"/>
                <w:sz w:val="18"/>
                <w:szCs w:val="18"/>
              </w:rPr>
              <w:t>Early Childhood - Physical &amp; Cognitive Development</w:t>
            </w:r>
          </w:p>
        </w:tc>
        <w:tc>
          <w:tcPr>
            <w:tcW w:w="2900" w:type="dxa"/>
            <w:tcBorders>
              <w:top w:val="single" w:sz="4" w:space="0" w:color="auto"/>
              <w:left w:val="nil"/>
              <w:bottom w:val="nil"/>
              <w:right w:val="nil"/>
            </w:tcBorders>
            <w:shd w:val="clear" w:color="auto" w:fill="auto"/>
            <w:vAlign w:val="center"/>
          </w:tcPr>
          <w:p w14:paraId="5EBCAD2F" w14:textId="48CBF440" w:rsidR="00ED04DF" w:rsidRPr="006818D2" w:rsidRDefault="00ED04DF" w:rsidP="00ED04DF">
            <w:pPr>
              <w:jc w:val="center"/>
              <w:rPr>
                <w:rFonts w:eastAsia="Times New Roman" w:cs="Times New Roman"/>
                <w:color w:val="000000"/>
                <w:sz w:val="18"/>
                <w:szCs w:val="18"/>
              </w:rPr>
            </w:pPr>
            <w:r>
              <w:rPr>
                <w:color w:val="000000"/>
                <w:sz w:val="18"/>
                <w:szCs w:val="18"/>
              </w:rPr>
              <w:t xml:space="preserve">Language; Hart &amp; </w:t>
            </w:r>
            <w:proofErr w:type="spellStart"/>
            <w:r>
              <w:rPr>
                <w:color w:val="000000"/>
                <w:sz w:val="18"/>
                <w:szCs w:val="18"/>
              </w:rPr>
              <w:t>Risley</w:t>
            </w:r>
            <w:proofErr w:type="spellEnd"/>
            <w:r>
              <w:rPr>
                <w:color w:val="000000"/>
                <w:sz w:val="18"/>
                <w:szCs w:val="18"/>
              </w:rPr>
              <w:t xml:space="preserve"> (2003).</w:t>
            </w:r>
          </w:p>
        </w:tc>
        <w:tc>
          <w:tcPr>
            <w:tcW w:w="1920" w:type="dxa"/>
            <w:tcBorders>
              <w:top w:val="single" w:sz="4" w:space="0" w:color="auto"/>
              <w:left w:val="nil"/>
              <w:bottom w:val="nil"/>
              <w:right w:val="nil"/>
            </w:tcBorders>
            <w:shd w:val="clear" w:color="auto" w:fill="auto"/>
            <w:vAlign w:val="center"/>
          </w:tcPr>
          <w:p w14:paraId="25E7EE24" w14:textId="2AE623E7" w:rsidR="00ED04DF" w:rsidRPr="006818D2" w:rsidRDefault="00ED04DF" w:rsidP="00ED04DF">
            <w:pPr>
              <w:jc w:val="center"/>
              <w:rPr>
                <w:rFonts w:eastAsia="Times New Roman" w:cs="Times New Roman"/>
                <w:color w:val="000000"/>
                <w:sz w:val="18"/>
                <w:szCs w:val="18"/>
              </w:rPr>
            </w:pPr>
            <w:r>
              <w:rPr>
                <w:color w:val="000000"/>
                <w:sz w:val="18"/>
                <w:szCs w:val="18"/>
              </w:rPr>
              <w:t>RQ4</w:t>
            </w:r>
          </w:p>
        </w:tc>
        <w:tc>
          <w:tcPr>
            <w:tcW w:w="1600" w:type="dxa"/>
            <w:tcBorders>
              <w:top w:val="single" w:sz="4" w:space="0" w:color="auto"/>
              <w:left w:val="nil"/>
              <w:bottom w:val="nil"/>
              <w:right w:val="nil"/>
            </w:tcBorders>
            <w:shd w:val="clear" w:color="auto" w:fill="auto"/>
            <w:vAlign w:val="center"/>
          </w:tcPr>
          <w:p w14:paraId="303FCD52" w14:textId="77777777" w:rsidR="00ED04DF" w:rsidRPr="006818D2" w:rsidRDefault="00ED04DF" w:rsidP="00ED04DF">
            <w:pPr>
              <w:jc w:val="center"/>
              <w:rPr>
                <w:rFonts w:ascii="Calibri" w:eastAsia="Times New Roman" w:hAnsi="Calibri" w:cs="Times New Roman"/>
                <w:color w:val="000000"/>
              </w:rPr>
            </w:pPr>
          </w:p>
        </w:tc>
        <w:tc>
          <w:tcPr>
            <w:tcW w:w="1380" w:type="dxa"/>
            <w:tcBorders>
              <w:top w:val="single" w:sz="4" w:space="0" w:color="auto"/>
              <w:left w:val="nil"/>
              <w:bottom w:val="nil"/>
              <w:right w:val="nil"/>
            </w:tcBorders>
            <w:shd w:val="clear" w:color="auto" w:fill="auto"/>
            <w:vAlign w:val="center"/>
          </w:tcPr>
          <w:p w14:paraId="1AB484BB" w14:textId="79B4C39F" w:rsidR="00ED04DF" w:rsidRPr="00664FA6" w:rsidRDefault="00ED04DF" w:rsidP="00ED04DF">
            <w:pPr>
              <w:jc w:val="center"/>
              <w:rPr>
                <w:rFonts w:eastAsia="Times New Roman" w:cs="Times New Roman"/>
                <w:bCs/>
                <w:color w:val="000000"/>
                <w:sz w:val="18"/>
                <w:szCs w:val="18"/>
              </w:rPr>
            </w:pPr>
          </w:p>
        </w:tc>
      </w:tr>
      <w:tr w:rsidR="00ED04DF" w:rsidRPr="006818D2" w14:paraId="2F84B539" w14:textId="77777777" w:rsidTr="00ED04DF">
        <w:trPr>
          <w:trHeight w:val="432"/>
        </w:trPr>
        <w:tc>
          <w:tcPr>
            <w:tcW w:w="810" w:type="dxa"/>
            <w:tcBorders>
              <w:top w:val="nil"/>
              <w:left w:val="nil"/>
              <w:bottom w:val="nil"/>
              <w:right w:val="nil"/>
            </w:tcBorders>
            <w:shd w:val="clear" w:color="D9D9D9" w:fill="D9D9D9"/>
            <w:vAlign w:val="center"/>
          </w:tcPr>
          <w:p w14:paraId="3CA7712A" w14:textId="068914FB" w:rsidR="00ED04DF" w:rsidRPr="006818D2" w:rsidRDefault="00ED04DF" w:rsidP="00ED04DF">
            <w:pPr>
              <w:jc w:val="center"/>
              <w:rPr>
                <w:rFonts w:eastAsia="Times New Roman" w:cs="Times New Roman"/>
                <w:b/>
                <w:bCs/>
                <w:color w:val="000000"/>
                <w:sz w:val="16"/>
                <w:szCs w:val="16"/>
              </w:rPr>
            </w:pPr>
            <w:r>
              <w:rPr>
                <w:b/>
                <w:bCs/>
                <w:color w:val="000000"/>
                <w:sz w:val="16"/>
                <w:szCs w:val="16"/>
              </w:rPr>
              <w:t>11</w:t>
            </w:r>
          </w:p>
        </w:tc>
        <w:tc>
          <w:tcPr>
            <w:tcW w:w="492" w:type="dxa"/>
            <w:tcBorders>
              <w:top w:val="nil"/>
              <w:left w:val="nil"/>
              <w:bottom w:val="nil"/>
              <w:right w:val="nil"/>
            </w:tcBorders>
            <w:shd w:val="clear" w:color="D9D9D9" w:fill="D9D9D9"/>
            <w:vAlign w:val="center"/>
          </w:tcPr>
          <w:p w14:paraId="7EAD220F" w14:textId="002B1407" w:rsidR="00ED04DF" w:rsidRPr="006818D2" w:rsidRDefault="00ED04DF" w:rsidP="00ED04DF">
            <w:pPr>
              <w:jc w:val="center"/>
              <w:rPr>
                <w:rFonts w:eastAsia="Times New Roman" w:cs="Times New Roman"/>
                <w:b/>
                <w:bCs/>
                <w:color w:val="000000"/>
                <w:sz w:val="16"/>
                <w:szCs w:val="16"/>
              </w:rPr>
            </w:pPr>
            <w:r>
              <w:rPr>
                <w:b/>
                <w:bCs/>
                <w:color w:val="000000"/>
                <w:sz w:val="16"/>
                <w:szCs w:val="16"/>
              </w:rPr>
              <w:t>T</w:t>
            </w:r>
          </w:p>
        </w:tc>
        <w:tc>
          <w:tcPr>
            <w:tcW w:w="948" w:type="dxa"/>
            <w:tcBorders>
              <w:top w:val="nil"/>
              <w:left w:val="nil"/>
              <w:bottom w:val="nil"/>
              <w:right w:val="nil"/>
            </w:tcBorders>
            <w:shd w:val="clear" w:color="D9D9D9" w:fill="D9D9D9"/>
            <w:vAlign w:val="center"/>
          </w:tcPr>
          <w:p w14:paraId="5300966E" w14:textId="0FABF8EF" w:rsidR="00ED04DF" w:rsidRPr="006818D2" w:rsidRDefault="00ED04DF" w:rsidP="00ED04DF">
            <w:pPr>
              <w:jc w:val="center"/>
              <w:rPr>
                <w:rFonts w:eastAsia="Times New Roman" w:cs="Times New Roman"/>
                <w:b/>
                <w:bCs/>
                <w:color w:val="000000"/>
                <w:sz w:val="18"/>
                <w:szCs w:val="18"/>
              </w:rPr>
            </w:pPr>
            <w:r>
              <w:rPr>
                <w:b/>
                <w:bCs/>
                <w:color w:val="000000"/>
                <w:sz w:val="18"/>
                <w:szCs w:val="18"/>
              </w:rPr>
              <w:t>14-Feb</w:t>
            </w:r>
          </w:p>
        </w:tc>
        <w:tc>
          <w:tcPr>
            <w:tcW w:w="4670" w:type="dxa"/>
            <w:tcBorders>
              <w:top w:val="nil"/>
              <w:left w:val="nil"/>
              <w:bottom w:val="nil"/>
              <w:right w:val="nil"/>
            </w:tcBorders>
            <w:shd w:val="clear" w:color="D9D9D9" w:fill="D9D9D9"/>
            <w:vAlign w:val="center"/>
          </w:tcPr>
          <w:p w14:paraId="5897D2E6" w14:textId="59FC2B02" w:rsidR="00ED04DF" w:rsidRPr="006818D2" w:rsidRDefault="00ED04DF" w:rsidP="00ED04DF">
            <w:pPr>
              <w:jc w:val="center"/>
              <w:rPr>
                <w:rFonts w:eastAsia="Times New Roman" w:cs="Times New Roman"/>
                <w:color w:val="000000"/>
                <w:sz w:val="18"/>
                <w:szCs w:val="18"/>
              </w:rPr>
            </w:pPr>
            <w:r>
              <w:rPr>
                <w:color w:val="000000"/>
                <w:sz w:val="18"/>
                <w:szCs w:val="18"/>
              </w:rPr>
              <w:t>Early Childhood – Social Emotional Development</w:t>
            </w:r>
          </w:p>
        </w:tc>
        <w:tc>
          <w:tcPr>
            <w:tcW w:w="2900" w:type="dxa"/>
            <w:tcBorders>
              <w:top w:val="nil"/>
              <w:left w:val="nil"/>
              <w:bottom w:val="nil"/>
              <w:right w:val="nil"/>
            </w:tcBorders>
            <w:shd w:val="clear" w:color="D9D9D9" w:fill="D9D9D9"/>
            <w:vAlign w:val="center"/>
          </w:tcPr>
          <w:p w14:paraId="5382B2B2" w14:textId="3A0AE09E" w:rsidR="00ED04DF" w:rsidRPr="006818D2" w:rsidRDefault="00ED04DF" w:rsidP="00ED04DF">
            <w:pPr>
              <w:jc w:val="center"/>
              <w:rPr>
                <w:rFonts w:eastAsia="Times New Roman" w:cs="Times New Roman"/>
                <w:color w:val="000000"/>
                <w:sz w:val="18"/>
                <w:szCs w:val="18"/>
              </w:rPr>
            </w:pPr>
            <w:r>
              <w:rPr>
                <w:color w:val="000000"/>
                <w:sz w:val="18"/>
                <w:szCs w:val="18"/>
              </w:rPr>
              <w:t>Brackett (2014)</w:t>
            </w:r>
          </w:p>
        </w:tc>
        <w:tc>
          <w:tcPr>
            <w:tcW w:w="1920" w:type="dxa"/>
            <w:tcBorders>
              <w:top w:val="nil"/>
              <w:left w:val="nil"/>
              <w:bottom w:val="nil"/>
              <w:right w:val="nil"/>
            </w:tcBorders>
            <w:shd w:val="clear" w:color="D9D9D9" w:fill="D9D9D9"/>
            <w:vAlign w:val="center"/>
          </w:tcPr>
          <w:p w14:paraId="34FFC42C" w14:textId="77777777" w:rsidR="00ED04DF" w:rsidRPr="006818D2" w:rsidRDefault="00ED04DF" w:rsidP="00ED04DF">
            <w:pPr>
              <w:jc w:val="center"/>
              <w:rPr>
                <w:rFonts w:eastAsia="Times New Roman" w:cs="Times New Roman"/>
                <w:sz w:val="20"/>
                <w:szCs w:val="20"/>
              </w:rPr>
            </w:pPr>
          </w:p>
        </w:tc>
        <w:tc>
          <w:tcPr>
            <w:tcW w:w="1600" w:type="dxa"/>
            <w:tcBorders>
              <w:top w:val="nil"/>
              <w:left w:val="nil"/>
              <w:bottom w:val="nil"/>
              <w:right w:val="nil"/>
            </w:tcBorders>
            <w:shd w:val="clear" w:color="D9D9D9" w:fill="D9D9D9"/>
            <w:vAlign w:val="center"/>
          </w:tcPr>
          <w:p w14:paraId="7F0072E9" w14:textId="77777777" w:rsidR="00ED04DF" w:rsidRPr="006818D2" w:rsidRDefault="00ED04DF" w:rsidP="00ED04DF">
            <w:pPr>
              <w:jc w:val="center"/>
              <w:rPr>
                <w:rFonts w:ascii="Calibri" w:eastAsia="Times New Roman" w:hAnsi="Calibri" w:cs="Times New Roman"/>
                <w:color w:val="000000"/>
              </w:rPr>
            </w:pPr>
          </w:p>
        </w:tc>
        <w:tc>
          <w:tcPr>
            <w:tcW w:w="1380" w:type="dxa"/>
            <w:tcBorders>
              <w:top w:val="nil"/>
              <w:left w:val="nil"/>
              <w:bottom w:val="nil"/>
              <w:right w:val="nil"/>
            </w:tcBorders>
            <w:shd w:val="clear" w:color="D9D9D9" w:fill="D9D9D9"/>
            <w:vAlign w:val="center"/>
          </w:tcPr>
          <w:p w14:paraId="4F454569" w14:textId="4E57CEA9" w:rsidR="00ED04DF" w:rsidRPr="00664FA6" w:rsidRDefault="00ED04DF" w:rsidP="00ED04DF">
            <w:pPr>
              <w:jc w:val="center"/>
              <w:rPr>
                <w:rFonts w:eastAsia="Times New Roman" w:cs="Times New Roman"/>
                <w:bCs/>
                <w:color w:val="000000"/>
                <w:sz w:val="18"/>
                <w:szCs w:val="18"/>
              </w:rPr>
            </w:pPr>
            <w:r w:rsidRPr="00664FA6">
              <w:rPr>
                <w:rFonts w:cs="Times New Roman"/>
                <w:bCs/>
                <w:color w:val="000000"/>
                <w:sz w:val="18"/>
                <w:szCs w:val="18"/>
              </w:rPr>
              <w:t>4</w:t>
            </w:r>
          </w:p>
        </w:tc>
      </w:tr>
      <w:tr w:rsidR="00ED04DF" w:rsidRPr="006818D2" w14:paraId="7808D523" w14:textId="77777777" w:rsidTr="00ED04DF">
        <w:trPr>
          <w:trHeight w:val="432"/>
        </w:trPr>
        <w:tc>
          <w:tcPr>
            <w:tcW w:w="810" w:type="dxa"/>
            <w:tcBorders>
              <w:top w:val="nil"/>
              <w:left w:val="nil"/>
              <w:bottom w:val="nil"/>
              <w:right w:val="nil"/>
            </w:tcBorders>
            <w:shd w:val="clear" w:color="auto" w:fill="auto"/>
            <w:vAlign w:val="center"/>
          </w:tcPr>
          <w:p w14:paraId="11290AA6" w14:textId="53F69A81" w:rsidR="00ED04DF" w:rsidRPr="006818D2" w:rsidRDefault="00ED04DF" w:rsidP="00ED04DF">
            <w:pPr>
              <w:jc w:val="center"/>
              <w:rPr>
                <w:rFonts w:eastAsia="Times New Roman" w:cs="Times New Roman"/>
                <w:b/>
                <w:bCs/>
                <w:color w:val="000000"/>
                <w:sz w:val="16"/>
                <w:szCs w:val="16"/>
              </w:rPr>
            </w:pPr>
            <w:r>
              <w:rPr>
                <w:b/>
                <w:bCs/>
                <w:color w:val="000000"/>
                <w:sz w:val="16"/>
                <w:szCs w:val="16"/>
              </w:rPr>
              <w:t>12</w:t>
            </w:r>
          </w:p>
        </w:tc>
        <w:tc>
          <w:tcPr>
            <w:tcW w:w="492" w:type="dxa"/>
            <w:tcBorders>
              <w:top w:val="nil"/>
              <w:left w:val="nil"/>
              <w:bottom w:val="nil"/>
              <w:right w:val="nil"/>
            </w:tcBorders>
            <w:shd w:val="clear" w:color="auto" w:fill="auto"/>
            <w:vAlign w:val="center"/>
          </w:tcPr>
          <w:p w14:paraId="6E8A4BF5" w14:textId="2DD508E9" w:rsidR="00ED04DF" w:rsidRPr="006818D2" w:rsidRDefault="00ED04DF" w:rsidP="00ED04DF">
            <w:pPr>
              <w:jc w:val="center"/>
              <w:rPr>
                <w:rFonts w:eastAsia="Times New Roman" w:cs="Times New Roman"/>
                <w:b/>
                <w:bCs/>
                <w:color w:val="000000"/>
                <w:sz w:val="16"/>
                <w:szCs w:val="16"/>
              </w:rPr>
            </w:pPr>
            <w:proofErr w:type="spellStart"/>
            <w:r>
              <w:rPr>
                <w:b/>
                <w:bCs/>
                <w:color w:val="000000"/>
                <w:sz w:val="16"/>
                <w:szCs w:val="16"/>
              </w:rPr>
              <w:t>Th</w:t>
            </w:r>
            <w:proofErr w:type="spellEnd"/>
          </w:p>
        </w:tc>
        <w:tc>
          <w:tcPr>
            <w:tcW w:w="948" w:type="dxa"/>
            <w:tcBorders>
              <w:top w:val="nil"/>
              <w:left w:val="nil"/>
              <w:bottom w:val="nil"/>
              <w:right w:val="nil"/>
            </w:tcBorders>
            <w:shd w:val="clear" w:color="auto" w:fill="auto"/>
            <w:vAlign w:val="center"/>
          </w:tcPr>
          <w:p w14:paraId="4A90E50C" w14:textId="60C39FBE" w:rsidR="00ED04DF" w:rsidRPr="006818D2" w:rsidRDefault="00ED04DF" w:rsidP="00ED04DF">
            <w:pPr>
              <w:jc w:val="center"/>
              <w:rPr>
                <w:rFonts w:eastAsia="Times New Roman" w:cs="Times New Roman"/>
                <w:b/>
                <w:bCs/>
                <w:color w:val="000000"/>
                <w:sz w:val="18"/>
                <w:szCs w:val="18"/>
              </w:rPr>
            </w:pPr>
            <w:r>
              <w:rPr>
                <w:b/>
                <w:bCs/>
                <w:color w:val="000000"/>
                <w:sz w:val="18"/>
                <w:szCs w:val="18"/>
              </w:rPr>
              <w:t>16-Feb</w:t>
            </w:r>
          </w:p>
        </w:tc>
        <w:tc>
          <w:tcPr>
            <w:tcW w:w="4670" w:type="dxa"/>
            <w:tcBorders>
              <w:top w:val="nil"/>
              <w:left w:val="nil"/>
              <w:bottom w:val="nil"/>
              <w:right w:val="nil"/>
            </w:tcBorders>
            <w:shd w:val="clear" w:color="auto" w:fill="auto"/>
            <w:vAlign w:val="center"/>
          </w:tcPr>
          <w:p w14:paraId="33AFDEB1" w14:textId="536609ED" w:rsidR="00ED04DF" w:rsidRPr="006818D2" w:rsidRDefault="00ED04DF" w:rsidP="00ED04DF">
            <w:pPr>
              <w:jc w:val="center"/>
              <w:rPr>
                <w:rFonts w:eastAsia="Times New Roman" w:cs="Times New Roman"/>
                <w:color w:val="000000"/>
                <w:sz w:val="18"/>
                <w:szCs w:val="18"/>
              </w:rPr>
            </w:pPr>
            <w:r>
              <w:rPr>
                <w:color w:val="000000"/>
                <w:sz w:val="18"/>
                <w:szCs w:val="18"/>
              </w:rPr>
              <w:t>Early Childhood – Social Emotional Development</w:t>
            </w:r>
          </w:p>
        </w:tc>
        <w:tc>
          <w:tcPr>
            <w:tcW w:w="2900" w:type="dxa"/>
            <w:tcBorders>
              <w:top w:val="nil"/>
              <w:left w:val="nil"/>
              <w:bottom w:val="nil"/>
              <w:right w:val="nil"/>
            </w:tcBorders>
            <w:shd w:val="clear" w:color="auto" w:fill="auto"/>
            <w:vAlign w:val="center"/>
          </w:tcPr>
          <w:p w14:paraId="7CFF0443" w14:textId="0C97984D" w:rsidR="00ED04DF" w:rsidRPr="006818D2" w:rsidRDefault="00ED04DF" w:rsidP="00ED04DF">
            <w:pPr>
              <w:jc w:val="center"/>
              <w:rPr>
                <w:rFonts w:eastAsia="Times New Roman" w:cs="Times New Roman"/>
                <w:color w:val="000000"/>
                <w:sz w:val="20"/>
                <w:szCs w:val="20"/>
              </w:rPr>
            </w:pPr>
            <w:r>
              <w:rPr>
                <w:color w:val="000000"/>
                <w:sz w:val="20"/>
                <w:szCs w:val="20"/>
              </w:rPr>
              <w:t>Thompson (2014)</w:t>
            </w:r>
          </w:p>
        </w:tc>
        <w:tc>
          <w:tcPr>
            <w:tcW w:w="1920" w:type="dxa"/>
            <w:tcBorders>
              <w:top w:val="nil"/>
              <w:left w:val="nil"/>
              <w:bottom w:val="nil"/>
              <w:right w:val="nil"/>
            </w:tcBorders>
            <w:shd w:val="clear" w:color="auto" w:fill="auto"/>
            <w:vAlign w:val="center"/>
          </w:tcPr>
          <w:p w14:paraId="45949BF3" w14:textId="440CA549" w:rsidR="00ED04DF" w:rsidRPr="006818D2" w:rsidRDefault="00ED04DF" w:rsidP="00ED04DF">
            <w:pPr>
              <w:jc w:val="center"/>
              <w:rPr>
                <w:rFonts w:eastAsia="Times New Roman" w:cs="Times New Roman"/>
                <w:color w:val="000000"/>
                <w:sz w:val="18"/>
                <w:szCs w:val="18"/>
              </w:rPr>
            </w:pPr>
            <w:r>
              <w:rPr>
                <w:color w:val="000000"/>
                <w:sz w:val="18"/>
                <w:szCs w:val="18"/>
              </w:rPr>
              <w:t>RQ5</w:t>
            </w:r>
          </w:p>
        </w:tc>
        <w:tc>
          <w:tcPr>
            <w:tcW w:w="1600" w:type="dxa"/>
            <w:tcBorders>
              <w:top w:val="nil"/>
              <w:left w:val="nil"/>
              <w:bottom w:val="nil"/>
              <w:right w:val="nil"/>
            </w:tcBorders>
            <w:shd w:val="clear" w:color="auto" w:fill="auto"/>
            <w:vAlign w:val="center"/>
          </w:tcPr>
          <w:p w14:paraId="47122FC1" w14:textId="2EBA753A" w:rsidR="00ED04DF" w:rsidRPr="006818D2" w:rsidRDefault="00ED04DF" w:rsidP="00ED04DF">
            <w:pPr>
              <w:jc w:val="center"/>
              <w:rPr>
                <w:rFonts w:eastAsia="Times New Roman" w:cs="Times New Roman"/>
                <w:b/>
                <w:bCs/>
                <w:color w:val="000000"/>
                <w:sz w:val="18"/>
                <w:szCs w:val="18"/>
              </w:rPr>
            </w:pPr>
            <w:r>
              <w:rPr>
                <w:b/>
                <w:bCs/>
                <w:color w:val="000000"/>
                <w:sz w:val="18"/>
                <w:szCs w:val="18"/>
              </w:rPr>
              <w:t>Observation 1 Due</w:t>
            </w:r>
          </w:p>
        </w:tc>
        <w:tc>
          <w:tcPr>
            <w:tcW w:w="1380" w:type="dxa"/>
            <w:tcBorders>
              <w:top w:val="nil"/>
              <w:left w:val="nil"/>
              <w:bottom w:val="nil"/>
              <w:right w:val="nil"/>
            </w:tcBorders>
            <w:shd w:val="clear" w:color="auto" w:fill="auto"/>
            <w:vAlign w:val="center"/>
          </w:tcPr>
          <w:p w14:paraId="1FBEDBF4" w14:textId="77777777" w:rsidR="00ED04DF" w:rsidRPr="00664FA6" w:rsidRDefault="00ED04DF" w:rsidP="00ED04DF">
            <w:pPr>
              <w:jc w:val="center"/>
              <w:rPr>
                <w:rFonts w:eastAsia="Times New Roman" w:cs="Times New Roman"/>
                <w:bCs/>
                <w:color w:val="000000"/>
                <w:sz w:val="18"/>
                <w:szCs w:val="18"/>
              </w:rPr>
            </w:pPr>
          </w:p>
        </w:tc>
      </w:tr>
      <w:tr w:rsidR="00ED04DF" w:rsidRPr="006818D2" w14:paraId="0F9A1A7E" w14:textId="77777777" w:rsidTr="00ED04DF">
        <w:trPr>
          <w:trHeight w:val="432"/>
        </w:trPr>
        <w:tc>
          <w:tcPr>
            <w:tcW w:w="810" w:type="dxa"/>
            <w:tcBorders>
              <w:top w:val="nil"/>
              <w:left w:val="nil"/>
              <w:bottom w:val="nil"/>
              <w:right w:val="nil"/>
            </w:tcBorders>
            <w:shd w:val="clear" w:color="D9D9D9" w:fill="D9D9D9"/>
            <w:vAlign w:val="center"/>
          </w:tcPr>
          <w:p w14:paraId="05E59415" w14:textId="36921EFB" w:rsidR="00ED04DF" w:rsidRPr="006818D2" w:rsidRDefault="00ED04DF" w:rsidP="00ED04DF">
            <w:pPr>
              <w:jc w:val="center"/>
              <w:rPr>
                <w:rFonts w:eastAsia="Times New Roman" w:cs="Times New Roman"/>
                <w:b/>
                <w:bCs/>
                <w:color w:val="000000"/>
                <w:sz w:val="16"/>
                <w:szCs w:val="16"/>
              </w:rPr>
            </w:pPr>
            <w:r>
              <w:rPr>
                <w:b/>
                <w:bCs/>
                <w:color w:val="000000"/>
                <w:sz w:val="16"/>
                <w:szCs w:val="16"/>
              </w:rPr>
              <w:t>13</w:t>
            </w:r>
          </w:p>
        </w:tc>
        <w:tc>
          <w:tcPr>
            <w:tcW w:w="492" w:type="dxa"/>
            <w:tcBorders>
              <w:top w:val="nil"/>
              <w:left w:val="nil"/>
              <w:bottom w:val="nil"/>
              <w:right w:val="nil"/>
            </w:tcBorders>
            <w:shd w:val="clear" w:color="D9D9D9" w:fill="D9D9D9"/>
            <w:vAlign w:val="center"/>
          </w:tcPr>
          <w:p w14:paraId="536EA08D" w14:textId="6247378D" w:rsidR="00ED04DF" w:rsidRPr="006818D2" w:rsidRDefault="00ED04DF" w:rsidP="00ED04DF">
            <w:pPr>
              <w:jc w:val="center"/>
              <w:rPr>
                <w:rFonts w:eastAsia="Times New Roman" w:cs="Times New Roman"/>
                <w:b/>
                <w:bCs/>
                <w:color w:val="000000"/>
                <w:sz w:val="16"/>
                <w:szCs w:val="16"/>
              </w:rPr>
            </w:pPr>
            <w:r>
              <w:rPr>
                <w:b/>
                <w:bCs/>
                <w:color w:val="000000"/>
                <w:sz w:val="16"/>
                <w:szCs w:val="16"/>
              </w:rPr>
              <w:t>T</w:t>
            </w:r>
          </w:p>
        </w:tc>
        <w:tc>
          <w:tcPr>
            <w:tcW w:w="948" w:type="dxa"/>
            <w:tcBorders>
              <w:top w:val="nil"/>
              <w:left w:val="nil"/>
              <w:bottom w:val="nil"/>
              <w:right w:val="nil"/>
            </w:tcBorders>
            <w:shd w:val="clear" w:color="D9D9D9" w:fill="D9D9D9"/>
            <w:vAlign w:val="center"/>
          </w:tcPr>
          <w:p w14:paraId="56122088" w14:textId="612AFF34" w:rsidR="00ED04DF" w:rsidRPr="006818D2" w:rsidRDefault="00ED04DF" w:rsidP="00ED04DF">
            <w:pPr>
              <w:jc w:val="center"/>
              <w:rPr>
                <w:rFonts w:eastAsia="Times New Roman" w:cs="Times New Roman"/>
                <w:b/>
                <w:bCs/>
                <w:color w:val="000000"/>
                <w:sz w:val="18"/>
                <w:szCs w:val="18"/>
              </w:rPr>
            </w:pPr>
            <w:r>
              <w:rPr>
                <w:b/>
                <w:bCs/>
                <w:color w:val="000000"/>
                <w:sz w:val="18"/>
                <w:szCs w:val="18"/>
              </w:rPr>
              <w:t>21-Feb</w:t>
            </w:r>
          </w:p>
        </w:tc>
        <w:tc>
          <w:tcPr>
            <w:tcW w:w="4670" w:type="dxa"/>
            <w:tcBorders>
              <w:top w:val="nil"/>
              <w:left w:val="nil"/>
              <w:bottom w:val="nil"/>
              <w:right w:val="nil"/>
            </w:tcBorders>
            <w:shd w:val="clear" w:color="D9D9D9" w:fill="D9D9D9"/>
            <w:vAlign w:val="center"/>
          </w:tcPr>
          <w:p w14:paraId="1076DD0C" w14:textId="57FE1B2A" w:rsidR="00ED04DF" w:rsidRPr="006818D2" w:rsidRDefault="00ED04DF" w:rsidP="00ED04DF">
            <w:pPr>
              <w:jc w:val="center"/>
              <w:rPr>
                <w:rFonts w:eastAsia="Times New Roman" w:cs="Times New Roman"/>
                <w:b/>
                <w:bCs/>
                <w:color w:val="000000"/>
                <w:sz w:val="18"/>
                <w:szCs w:val="18"/>
              </w:rPr>
            </w:pPr>
            <w:r>
              <w:rPr>
                <w:b/>
                <w:bCs/>
                <w:color w:val="000000"/>
                <w:sz w:val="18"/>
                <w:szCs w:val="18"/>
              </w:rPr>
              <w:t xml:space="preserve">In Class Activity – </w:t>
            </w:r>
            <w:r>
              <w:rPr>
                <w:color w:val="000000"/>
                <w:sz w:val="18"/>
                <w:szCs w:val="18"/>
              </w:rPr>
              <w:t>Observing Behavior</w:t>
            </w:r>
          </w:p>
        </w:tc>
        <w:tc>
          <w:tcPr>
            <w:tcW w:w="2900" w:type="dxa"/>
            <w:tcBorders>
              <w:top w:val="nil"/>
              <w:left w:val="nil"/>
              <w:bottom w:val="nil"/>
              <w:right w:val="nil"/>
            </w:tcBorders>
            <w:shd w:val="clear" w:color="D9D9D9" w:fill="D9D9D9"/>
            <w:vAlign w:val="center"/>
          </w:tcPr>
          <w:p w14:paraId="3B0ACE75" w14:textId="77777777" w:rsidR="00ED04DF" w:rsidRPr="006818D2" w:rsidRDefault="00ED04DF" w:rsidP="00ED04DF">
            <w:pPr>
              <w:jc w:val="center"/>
              <w:rPr>
                <w:rFonts w:eastAsia="Times New Roman" w:cs="Times New Roman"/>
                <w:b/>
                <w:bCs/>
                <w:color w:val="000000"/>
                <w:sz w:val="18"/>
                <w:szCs w:val="18"/>
              </w:rPr>
            </w:pPr>
          </w:p>
        </w:tc>
        <w:tc>
          <w:tcPr>
            <w:tcW w:w="1920" w:type="dxa"/>
            <w:tcBorders>
              <w:top w:val="nil"/>
              <w:left w:val="nil"/>
              <w:bottom w:val="nil"/>
              <w:right w:val="nil"/>
            </w:tcBorders>
            <w:shd w:val="clear" w:color="D9D9D9" w:fill="D9D9D9"/>
            <w:vAlign w:val="center"/>
          </w:tcPr>
          <w:p w14:paraId="7BDD40B2" w14:textId="77777777" w:rsidR="00ED04DF" w:rsidRPr="006818D2" w:rsidRDefault="00ED04DF" w:rsidP="00ED04DF">
            <w:pPr>
              <w:jc w:val="center"/>
              <w:rPr>
                <w:rFonts w:eastAsia="Times New Roman" w:cs="Times New Roman"/>
                <w:sz w:val="20"/>
                <w:szCs w:val="20"/>
              </w:rPr>
            </w:pPr>
          </w:p>
        </w:tc>
        <w:tc>
          <w:tcPr>
            <w:tcW w:w="1600" w:type="dxa"/>
            <w:tcBorders>
              <w:top w:val="nil"/>
              <w:left w:val="nil"/>
              <w:bottom w:val="nil"/>
              <w:right w:val="nil"/>
            </w:tcBorders>
            <w:shd w:val="clear" w:color="D9D9D9" w:fill="D9D9D9"/>
            <w:vAlign w:val="center"/>
          </w:tcPr>
          <w:p w14:paraId="31CF7829" w14:textId="77777777" w:rsidR="00ED04DF" w:rsidRPr="006818D2" w:rsidRDefault="00ED04DF" w:rsidP="00ED04DF">
            <w:pPr>
              <w:jc w:val="center"/>
              <w:rPr>
                <w:rFonts w:ascii="Calibri" w:eastAsia="Times New Roman" w:hAnsi="Calibri" w:cs="Times New Roman"/>
                <w:color w:val="000000"/>
              </w:rPr>
            </w:pPr>
          </w:p>
        </w:tc>
        <w:tc>
          <w:tcPr>
            <w:tcW w:w="1380" w:type="dxa"/>
            <w:tcBorders>
              <w:top w:val="nil"/>
              <w:left w:val="nil"/>
              <w:bottom w:val="nil"/>
              <w:right w:val="nil"/>
            </w:tcBorders>
            <w:shd w:val="clear" w:color="D9D9D9" w:fill="D9D9D9"/>
            <w:vAlign w:val="center"/>
          </w:tcPr>
          <w:p w14:paraId="7F41850C" w14:textId="77777777" w:rsidR="00ED04DF" w:rsidRPr="00664FA6" w:rsidRDefault="00ED04DF" w:rsidP="00ED04DF">
            <w:pPr>
              <w:jc w:val="center"/>
              <w:rPr>
                <w:rFonts w:eastAsia="Times New Roman" w:cs="Times New Roman"/>
                <w:sz w:val="20"/>
                <w:szCs w:val="20"/>
              </w:rPr>
            </w:pPr>
          </w:p>
        </w:tc>
      </w:tr>
      <w:tr w:rsidR="00ED04DF" w:rsidRPr="006818D2" w14:paraId="6C24352A" w14:textId="77777777" w:rsidTr="00ED04DF">
        <w:trPr>
          <w:trHeight w:val="432"/>
        </w:trPr>
        <w:tc>
          <w:tcPr>
            <w:tcW w:w="810" w:type="dxa"/>
            <w:tcBorders>
              <w:top w:val="nil"/>
              <w:left w:val="nil"/>
              <w:bottom w:val="nil"/>
              <w:right w:val="nil"/>
            </w:tcBorders>
            <w:shd w:val="clear" w:color="auto" w:fill="auto"/>
            <w:vAlign w:val="center"/>
          </w:tcPr>
          <w:p w14:paraId="25F71470" w14:textId="1EBB4E0A" w:rsidR="00ED04DF" w:rsidRPr="006818D2" w:rsidRDefault="00ED04DF" w:rsidP="00ED04DF">
            <w:pPr>
              <w:jc w:val="center"/>
              <w:rPr>
                <w:rFonts w:eastAsia="Times New Roman" w:cs="Times New Roman"/>
                <w:b/>
                <w:bCs/>
                <w:color w:val="000000"/>
                <w:sz w:val="16"/>
                <w:szCs w:val="16"/>
              </w:rPr>
            </w:pPr>
            <w:r>
              <w:rPr>
                <w:b/>
                <w:bCs/>
                <w:color w:val="000000"/>
                <w:sz w:val="16"/>
                <w:szCs w:val="16"/>
              </w:rPr>
              <w:t>14</w:t>
            </w:r>
          </w:p>
        </w:tc>
        <w:tc>
          <w:tcPr>
            <w:tcW w:w="492" w:type="dxa"/>
            <w:tcBorders>
              <w:top w:val="nil"/>
              <w:left w:val="nil"/>
              <w:bottom w:val="nil"/>
              <w:right w:val="nil"/>
            </w:tcBorders>
            <w:shd w:val="clear" w:color="auto" w:fill="auto"/>
            <w:vAlign w:val="center"/>
          </w:tcPr>
          <w:p w14:paraId="12D7DD2A" w14:textId="4BB80619" w:rsidR="00ED04DF" w:rsidRPr="006818D2" w:rsidRDefault="00ED04DF" w:rsidP="00ED04DF">
            <w:pPr>
              <w:jc w:val="center"/>
              <w:rPr>
                <w:rFonts w:eastAsia="Times New Roman" w:cs="Times New Roman"/>
                <w:b/>
                <w:bCs/>
                <w:color w:val="000000"/>
                <w:sz w:val="16"/>
                <w:szCs w:val="16"/>
              </w:rPr>
            </w:pPr>
            <w:proofErr w:type="spellStart"/>
            <w:r>
              <w:rPr>
                <w:b/>
                <w:bCs/>
                <w:color w:val="000000"/>
                <w:sz w:val="16"/>
                <w:szCs w:val="16"/>
              </w:rPr>
              <w:t>Th</w:t>
            </w:r>
            <w:proofErr w:type="spellEnd"/>
          </w:p>
        </w:tc>
        <w:tc>
          <w:tcPr>
            <w:tcW w:w="948" w:type="dxa"/>
            <w:tcBorders>
              <w:top w:val="nil"/>
              <w:left w:val="nil"/>
              <w:bottom w:val="nil"/>
              <w:right w:val="nil"/>
            </w:tcBorders>
            <w:shd w:val="clear" w:color="auto" w:fill="auto"/>
            <w:vAlign w:val="center"/>
          </w:tcPr>
          <w:p w14:paraId="7E4C4AE1" w14:textId="6DCEC2A6" w:rsidR="00ED04DF" w:rsidRPr="006818D2" w:rsidRDefault="00ED04DF" w:rsidP="00ED04DF">
            <w:pPr>
              <w:jc w:val="center"/>
              <w:rPr>
                <w:rFonts w:eastAsia="Times New Roman" w:cs="Times New Roman"/>
                <w:b/>
                <w:bCs/>
                <w:color w:val="000000"/>
                <w:sz w:val="18"/>
                <w:szCs w:val="18"/>
              </w:rPr>
            </w:pPr>
            <w:r>
              <w:rPr>
                <w:b/>
                <w:bCs/>
                <w:color w:val="000000"/>
                <w:sz w:val="18"/>
                <w:szCs w:val="18"/>
              </w:rPr>
              <w:t>23-Feb</w:t>
            </w:r>
          </w:p>
        </w:tc>
        <w:tc>
          <w:tcPr>
            <w:tcW w:w="4670" w:type="dxa"/>
            <w:tcBorders>
              <w:top w:val="nil"/>
              <w:left w:val="nil"/>
              <w:bottom w:val="nil"/>
              <w:right w:val="nil"/>
            </w:tcBorders>
            <w:shd w:val="clear" w:color="auto" w:fill="auto"/>
            <w:vAlign w:val="center"/>
          </w:tcPr>
          <w:p w14:paraId="4FE18389" w14:textId="4A64FA8A" w:rsidR="00ED04DF" w:rsidRPr="006818D2" w:rsidRDefault="00ED04DF" w:rsidP="00ED04DF">
            <w:pPr>
              <w:jc w:val="center"/>
              <w:rPr>
                <w:rFonts w:eastAsia="Times New Roman" w:cs="Times New Roman"/>
                <w:color w:val="000000"/>
                <w:sz w:val="18"/>
                <w:szCs w:val="18"/>
              </w:rPr>
            </w:pPr>
            <w:r>
              <w:rPr>
                <w:color w:val="000000"/>
                <w:sz w:val="18"/>
                <w:szCs w:val="18"/>
              </w:rPr>
              <w:t>Middle Childhood -  Physical &amp; Cognitive Development</w:t>
            </w:r>
          </w:p>
        </w:tc>
        <w:tc>
          <w:tcPr>
            <w:tcW w:w="2900" w:type="dxa"/>
            <w:tcBorders>
              <w:top w:val="nil"/>
              <w:left w:val="nil"/>
              <w:bottom w:val="nil"/>
              <w:right w:val="nil"/>
            </w:tcBorders>
            <w:shd w:val="clear" w:color="auto" w:fill="auto"/>
            <w:vAlign w:val="center"/>
          </w:tcPr>
          <w:p w14:paraId="19800AE5" w14:textId="1EEC69A2" w:rsidR="00ED04DF" w:rsidRPr="006818D2" w:rsidRDefault="00ED04DF" w:rsidP="00ED04DF">
            <w:pPr>
              <w:jc w:val="center"/>
              <w:rPr>
                <w:rFonts w:eastAsia="Times New Roman" w:cs="Times New Roman"/>
                <w:color w:val="000000"/>
                <w:sz w:val="20"/>
                <w:szCs w:val="20"/>
              </w:rPr>
            </w:pPr>
            <w:proofErr w:type="spellStart"/>
            <w:r>
              <w:rPr>
                <w:color w:val="000000"/>
                <w:sz w:val="20"/>
                <w:szCs w:val="20"/>
              </w:rPr>
              <w:t>Malle</w:t>
            </w:r>
            <w:proofErr w:type="spellEnd"/>
            <w:r>
              <w:rPr>
                <w:color w:val="000000"/>
                <w:sz w:val="20"/>
                <w:szCs w:val="20"/>
              </w:rPr>
              <w:t xml:space="preserve"> (2014) Theory of Mind</w:t>
            </w:r>
          </w:p>
        </w:tc>
        <w:tc>
          <w:tcPr>
            <w:tcW w:w="1920" w:type="dxa"/>
            <w:tcBorders>
              <w:top w:val="nil"/>
              <w:left w:val="nil"/>
              <w:bottom w:val="nil"/>
              <w:right w:val="nil"/>
            </w:tcBorders>
            <w:shd w:val="clear" w:color="auto" w:fill="auto"/>
            <w:vAlign w:val="center"/>
          </w:tcPr>
          <w:p w14:paraId="795AD8AD" w14:textId="6E9D3C19" w:rsidR="00ED04DF" w:rsidRPr="006818D2" w:rsidRDefault="00ED04DF" w:rsidP="00ED04DF">
            <w:pPr>
              <w:jc w:val="center"/>
              <w:rPr>
                <w:rFonts w:eastAsia="Times New Roman" w:cs="Times New Roman"/>
                <w:color w:val="000000"/>
                <w:sz w:val="18"/>
                <w:szCs w:val="18"/>
              </w:rPr>
            </w:pPr>
            <w:r>
              <w:rPr>
                <w:color w:val="000000"/>
                <w:sz w:val="18"/>
                <w:szCs w:val="18"/>
              </w:rPr>
              <w:t>RQ6</w:t>
            </w:r>
          </w:p>
        </w:tc>
        <w:tc>
          <w:tcPr>
            <w:tcW w:w="1600" w:type="dxa"/>
            <w:tcBorders>
              <w:top w:val="nil"/>
              <w:left w:val="nil"/>
              <w:bottom w:val="nil"/>
              <w:right w:val="nil"/>
            </w:tcBorders>
            <w:shd w:val="clear" w:color="auto" w:fill="auto"/>
            <w:vAlign w:val="center"/>
          </w:tcPr>
          <w:p w14:paraId="41A25018" w14:textId="77777777" w:rsidR="00ED04DF" w:rsidRPr="006818D2" w:rsidRDefault="00ED04DF" w:rsidP="00ED04DF">
            <w:pPr>
              <w:jc w:val="center"/>
              <w:rPr>
                <w:rFonts w:eastAsia="Times New Roman" w:cs="Times New Roman"/>
                <w:sz w:val="20"/>
                <w:szCs w:val="20"/>
              </w:rPr>
            </w:pPr>
          </w:p>
        </w:tc>
        <w:tc>
          <w:tcPr>
            <w:tcW w:w="1380" w:type="dxa"/>
            <w:tcBorders>
              <w:top w:val="nil"/>
              <w:left w:val="nil"/>
              <w:bottom w:val="nil"/>
              <w:right w:val="nil"/>
            </w:tcBorders>
            <w:shd w:val="clear" w:color="auto" w:fill="auto"/>
            <w:vAlign w:val="center"/>
          </w:tcPr>
          <w:p w14:paraId="0AE7729A" w14:textId="77777777" w:rsidR="00ED04DF" w:rsidRPr="00664FA6" w:rsidRDefault="00ED04DF" w:rsidP="00ED04DF">
            <w:pPr>
              <w:jc w:val="center"/>
              <w:rPr>
                <w:rFonts w:eastAsia="Times New Roman" w:cs="Times New Roman"/>
                <w:sz w:val="20"/>
                <w:szCs w:val="20"/>
              </w:rPr>
            </w:pPr>
          </w:p>
        </w:tc>
      </w:tr>
      <w:tr w:rsidR="00ED04DF" w:rsidRPr="006818D2" w14:paraId="2BC7F7AC" w14:textId="77777777" w:rsidTr="00B808E2">
        <w:trPr>
          <w:trHeight w:val="792"/>
        </w:trPr>
        <w:tc>
          <w:tcPr>
            <w:tcW w:w="810" w:type="dxa"/>
            <w:tcBorders>
              <w:top w:val="nil"/>
              <w:left w:val="nil"/>
              <w:bottom w:val="nil"/>
              <w:right w:val="nil"/>
            </w:tcBorders>
            <w:shd w:val="clear" w:color="D9D9D9" w:fill="D9D9D9"/>
            <w:vAlign w:val="center"/>
          </w:tcPr>
          <w:p w14:paraId="44188771" w14:textId="12AD9AB8" w:rsidR="00ED04DF" w:rsidRPr="006818D2" w:rsidRDefault="00ED04DF" w:rsidP="00ED04DF">
            <w:pPr>
              <w:jc w:val="center"/>
              <w:rPr>
                <w:rFonts w:eastAsia="Times New Roman" w:cs="Times New Roman"/>
                <w:b/>
                <w:bCs/>
                <w:color w:val="000000"/>
                <w:sz w:val="16"/>
                <w:szCs w:val="16"/>
              </w:rPr>
            </w:pPr>
            <w:r>
              <w:rPr>
                <w:b/>
                <w:bCs/>
                <w:color w:val="000000"/>
                <w:sz w:val="16"/>
                <w:szCs w:val="16"/>
              </w:rPr>
              <w:t>15</w:t>
            </w:r>
          </w:p>
        </w:tc>
        <w:tc>
          <w:tcPr>
            <w:tcW w:w="492" w:type="dxa"/>
            <w:tcBorders>
              <w:top w:val="nil"/>
              <w:left w:val="nil"/>
              <w:bottom w:val="nil"/>
              <w:right w:val="nil"/>
            </w:tcBorders>
            <w:shd w:val="clear" w:color="D9D9D9" w:fill="D9D9D9"/>
            <w:vAlign w:val="center"/>
          </w:tcPr>
          <w:p w14:paraId="7C10C533" w14:textId="4F288286" w:rsidR="00ED04DF" w:rsidRPr="006818D2" w:rsidRDefault="00ED04DF" w:rsidP="00ED04DF">
            <w:pPr>
              <w:jc w:val="center"/>
              <w:rPr>
                <w:rFonts w:eastAsia="Times New Roman" w:cs="Times New Roman"/>
                <w:b/>
                <w:bCs/>
                <w:color w:val="000000"/>
                <w:sz w:val="16"/>
                <w:szCs w:val="16"/>
              </w:rPr>
            </w:pPr>
            <w:r>
              <w:rPr>
                <w:b/>
                <w:bCs/>
                <w:color w:val="000000"/>
                <w:sz w:val="16"/>
                <w:szCs w:val="16"/>
              </w:rPr>
              <w:t>T</w:t>
            </w:r>
          </w:p>
        </w:tc>
        <w:tc>
          <w:tcPr>
            <w:tcW w:w="948" w:type="dxa"/>
            <w:tcBorders>
              <w:top w:val="nil"/>
              <w:left w:val="nil"/>
              <w:bottom w:val="nil"/>
              <w:right w:val="nil"/>
            </w:tcBorders>
            <w:shd w:val="clear" w:color="D9D9D9" w:fill="D9D9D9"/>
            <w:vAlign w:val="center"/>
          </w:tcPr>
          <w:p w14:paraId="2A6A3CD9" w14:textId="60241F3A" w:rsidR="00ED04DF" w:rsidRPr="006818D2" w:rsidRDefault="00ED04DF" w:rsidP="00ED04DF">
            <w:pPr>
              <w:jc w:val="center"/>
              <w:rPr>
                <w:rFonts w:eastAsia="Times New Roman" w:cs="Times New Roman"/>
                <w:b/>
                <w:bCs/>
                <w:color w:val="000000"/>
                <w:sz w:val="18"/>
                <w:szCs w:val="18"/>
              </w:rPr>
            </w:pPr>
            <w:r>
              <w:rPr>
                <w:b/>
                <w:bCs/>
                <w:color w:val="000000"/>
                <w:sz w:val="18"/>
                <w:szCs w:val="18"/>
              </w:rPr>
              <w:t>28-Feb</w:t>
            </w:r>
          </w:p>
        </w:tc>
        <w:tc>
          <w:tcPr>
            <w:tcW w:w="4670" w:type="dxa"/>
            <w:tcBorders>
              <w:top w:val="nil"/>
              <w:left w:val="nil"/>
              <w:bottom w:val="nil"/>
              <w:right w:val="nil"/>
            </w:tcBorders>
            <w:shd w:val="clear" w:color="D9D9D9" w:fill="D9D9D9"/>
            <w:vAlign w:val="center"/>
          </w:tcPr>
          <w:p w14:paraId="48AD2C78" w14:textId="21177987" w:rsidR="00ED04DF" w:rsidRPr="006818D2" w:rsidRDefault="00ED04DF" w:rsidP="00ED04DF">
            <w:pPr>
              <w:jc w:val="center"/>
              <w:rPr>
                <w:rFonts w:eastAsia="Times New Roman" w:cs="Times New Roman"/>
                <w:color w:val="000000"/>
                <w:sz w:val="18"/>
                <w:szCs w:val="18"/>
              </w:rPr>
            </w:pPr>
            <w:r>
              <w:rPr>
                <w:color w:val="000000"/>
                <w:sz w:val="18"/>
                <w:szCs w:val="18"/>
              </w:rPr>
              <w:t>Middle Childhood - Physical &amp; Cognitive Development</w:t>
            </w:r>
          </w:p>
        </w:tc>
        <w:tc>
          <w:tcPr>
            <w:tcW w:w="2900" w:type="dxa"/>
            <w:tcBorders>
              <w:top w:val="nil"/>
              <w:left w:val="nil"/>
              <w:bottom w:val="nil"/>
              <w:right w:val="nil"/>
            </w:tcBorders>
            <w:shd w:val="clear" w:color="D9D9D9" w:fill="D9D9D9"/>
            <w:vAlign w:val="center"/>
          </w:tcPr>
          <w:p w14:paraId="368FD70E" w14:textId="1C9DFFFE" w:rsidR="00ED04DF" w:rsidRPr="006818D2" w:rsidRDefault="00ED04DF" w:rsidP="00ED04DF">
            <w:pPr>
              <w:jc w:val="center"/>
              <w:rPr>
                <w:rFonts w:eastAsia="Times New Roman" w:cs="Times New Roman"/>
                <w:color w:val="000000"/>
                <w:sz w:val="18"/>
                <w:szCs w:val="18"/>
              </w:rPr>
            </w:pPr>
            <w:proofErr w:type="spellStart"/>
            <w:r>
              <w:rPr>
                <w:color w:val="000000"/>
                <w:sz w:val="18"/>
                <w:szCs w:val="18"/>
              </w:rPr>
              <w:t>Eloit</w:t>
            </w:r>
            <w:proofErr w:type="spellEnd"/>
            <w:r>
              <w:rPr>
                <w:color w:val="000000"/>
                <w:sz w:val="18"/>
                <w:szCs w:val="18"/>
              </w:rPr>
              <w:t xml:space="preserve"> (2010) The Myth of Pink and Blue Brains; AND Brown &amp; Jewell (2014) Gender</w:t>
            </w:r>
          </w:p>
        </w:tc>
        <w:tc>
          <w:tcPr>
            <w:tcW w:w="1920" w:type="dxa"/>
            <w:tcBorders>
              <w:top w:val="nil"/>
              <w:left w:val="nil"/>
              <w:bottom w:val="nil"/>
              <w:right w:val="nil"/>
            </w:tcBorders>
            <w:shd w:val="clear" w:color="D9D9D9" w:fill="D9D9D9"/>
            <w:vAlign w:val="center"/>
          </w:tcPr>
          <w:p w14:paraId="15D0F5D4" w14:textId="77777777" w:rsidR="00ED04DF" w:rsidRPr="006818D2" w:rsidRDefault="00ED04DF" w:rsidP="00ED04DF">
            <w:pPr>
              <w:jc w:val="center"/>
              <w:rPr>
                <w:rFonts w:eastAsia="Times New Roman" w:cs="Times New Roman"/>
                <w:sz w:val="20"/>
                <w:szCs w:val="20"/>
              </w:rPr>
            </w:pPr>
          </w:p>
        </w:tc>
        <w:tc>
          <w:tcPr>
            <w:tcW w:w="1600" w:type="dxa"/>
            <w:tcBorders>
              <w:top w:val="nil"/>
              <w:left w:val="nil"/>
              <w:bottom w:val="nil"/>
              <w:right w:val="nil"/>
            </w:tcBorders>
            <w:shd w:val="clear" w:color="D9D9D9" w:fill="D9D9D9"/>
            <w:vAlign w:val="center"/>
          </w:tcPr>
          <w:p w14:paraId="47810BFE" w14:textId="77777777" w:rsidR="00ED04DF" w:rsidRPr="006818D2" w:rsidRDefault="00ED04DF" w:rsidP="00ED04DF">
            <w:pPr>
              <w:jc w:val="center"/>
              <w:rPr>
                <w:rFonts w:ascii="Calibri" w:eastAsia="Times New Roman" w:hAnsi="Calibri" w:cs="Times New Roman"/>
                <w:color w:val="000000"/>
              </w:rPr>
            </w:pPr>
          </w:p>
        </w:tc>
        <w:tc>
          <w:tcPr>
            <w:tcW w:w="1380" w:type="dxa"/>
            <w:tcBorders>
              <w:top w:val="nil"/>
              <w:left w:val="nil"/>
              <w:bottom w:val="nil"/>
              <w:right w:val="nil"/>
            </w:tcBorders>
            <w:shd w:val="clear" w:color="D9D9D9" w:fill="D9D9D9"/>
            <w:vAlign w:val="center"/>
          </w:tcPr>
          <w:p w14:paraId="3CB5F6C0" w14:textId="747285D7" w:rsidR="00ED04DF" w:rsidRPr="00664FA6" w:rsidRDefault="00ED04DF" w:rsidP="00ED04DF">
            <w:pPr>
              <w:jc w:val="center"/>
              <w:rPr>
                <w:rFonts w:eastAsia="Times New Roman" w:cs="Times New Roman"/>
                <w:bCs/>
                <w:color w:val="000000"/>
                <w:sz w:val="18"/>
                <w:szCs w:val="18"/>
              </w:rPr>
            </w:pPr>
            <w:r w:rsidRPr="00664FA6">
              <w:rPr>
                <w:rFonts w:cs="Times New Roman"/>
                <w:bCs/>
                <w:color w:val="000000"/>
                <w:sz w:val="18"/>
                <w:szCs w:val="18"/>
              </w:rPr>
              <w:t>5</w:t>
            </w:r>
          </w:p>
        </w:tc>
      </w:tr>
      <w:tr w:rsidR="00ED04DF" w:rsidRPr="006818D2" w14:paraId="6EBDFBB2" w14:textId="77777777" w:rsidTr="00ED04DF">
        <w:trPr>
          <w:trHeight w:val="432"/>
        </w:trPr>
        <w:tc>
          <w:tcPr>
            <w:tcW w:w="810" w:type="dxa"/>
            <w:tcBorders>
              <w:top w:val="nil"/>
              <w:left w:val="nil"/>
              <w:bottom w:val="nil"/>
              <w:right w:val="nil"/>
            </w:tcBorders>
            <w:shd w:val="clear" w:color="auto" w:fill="auto"/>
            <w:vAlign w:val="center"/>
          </w:tcPr>
          <w:p w14:paraId="317545BF" w14:textId="29154A74" w:rsidR="00ED04DF" w:rsidRPr="006818D2" w:rsidRDefault="00ED04DF" w:rsidP="00ED04DF">
            <w:pPr>
              <w:jc w:val="center"/>
              <w:rPr>
                <w:rFonts w:eastAsia="Times New Roman" w:cs="Times New Roman"/>
                <w:b/>
                <w:bCs/>
                <w:color w:val="000000"/>
                <w:sz w:val="16"/>
                <w:szCs w:val="16"/>
              </w:rPr>
            </w:pPr>
            <w:r>
              <w:rPr>
                <w:b/>
                <w:bCs/>
                <w:color w:val="000000"/>
                <w:sz w:val="16"/>
                <w:szCs w:val="16"/>
              </w:rPr>
              <w:t>16</w:t>
            </w:r>
          </w:p>
        </w:tc>
        <w:tc>
          <w:tcPr>
            <w:tcW w:w="492" w:type="dxa"/>
            <w:tcBorders>
              <w:top w:val="nil"/>
              <w:left w:val="nil"/>
              <w:bottom w:val="nil"/>
              <w:right w:val="nil"/>
            </w:tcBorders>
            <w:shd w:val="clear" w:color="auto" w:fill="auto"/>
            <w:vAlign w:val="center"/>
          </w:tcPr>
          <w:p w14:paraId="7B017611" w14:textId="7F32150D" w:rsidR="00ED04DF" w:rsidRPr="006818D2" w:rsidRDefault="00ED04DF" w:rsidP="00ED04DF">
            <w:pPr>
              <w:jc w:val="center"/>
              <w:rPr>
                <w:rFonts w:eastAsia="Times New Roman" w:cs="Times New Roman"/>
                <w:b/>
                <w:bCs/>
                <w:color w:val="000000"/>
                <w:sz w:val="16"/>
                <w:szCs w:val="16"/>
              </w:rPr>
            </w:pPr>
            <w:proofErr w:type="spellStart"/>
            <w:r>
              <w:rPr>
                <w:b/>
                <w:bCs/>
                <w:color w:val="000000"/>
                <w:sz w:val="16"/>
                <w:szCs w:val="16"/>
              </w:rPr>
              <w:t>Th</w:t>
            </w:r>
            <w:proofErr w:type="spellEnd"/>
          </w:p>
        </w:tc>
        <w:tc>
          <w:tcPr>
            <w:tcW w:w="948" w:type="dxa"/>
            <w:tcBorders>
              <w:top w:val="nil"/>
              <w:left w:val="nil"/>
              <w:bottom w:val="nil"/>
              <w:right w:val="nil"/>
            </w:tcBorders>
            <w:shd w:val="clear" w:color="auto" w:fill="auto"/>
            <w:vAlign w:val="center"/>
          </w:tcPr>
          <w:p w14:paraId="021B6789" w14:textId="3F5E9486" w:rsidR="00ED04DF" w:rsidRPr="006818D2" w:rsidRDefault="00ED04DF" w:rsidP="00ED04DF">
            <w:pPr>
              <w:jc w:val="center"/>
              <w:rPr>
                <w:rFonts w:eastAsia="Times New Roman" w:cs="Times New Roman"/>
                <w:b/>
                <w:bCs/>
                <w:color w:val="000000"/>
                <w:sz w:val="18"/>
                <w:szCs w:val="18"/>
              </w:rPr>
            </w:pPr>
            <w:r>
              <w:rPr>
                <w:b/>
                <w:bCs/>
                <w:color w:val="000000"/>
                <w:sz w:val="18"/>
                <w:szCs w:val="18"/>
              </w:rPr>
              <w:t>2-Mar</w:t>
            </w:r>
          </w:p>
        </w:tc>
        <w:tc>
          <w:tcPr>
            <w:tcW w:w="4670" w:type="dxa"/>
            <w:tcBorders>
              <w:top w:val="nil"/>
              <w:left w:val="nil"/>
              <w:bottom w:val="nil"/>
              <w:right w:val="nil"/>
            </w:tcBorders>
            <w:shd w:val="clear" w:color="auto" w:fill="auto"/>
            <w:vAlign w:val="center"/>
          </w:tcPr>
          <w:p w14:paraId="705FA1E6" w14:textId="68858FC0" w:rsidR="00ED04DF" w:rsidRPr="006818D2" w:rsidRDefault="00ED04DF" w:rsidP="00ED04DF">
            <w:pPr>
              <w:jc w:val="center"/>
              <w:rPr>
                <w:rFonts w:eastAsia="Times New Roman" w:cs="Times New Roman"/>
                <w:color w:val="000000"/>
                <w:sz w:val="18"/>
                <w:szCs w:val="18"/>
              </w:rPr>
            </w:pPr>
            <w:r>
              <w:rPr>
                <w:color w:val="000000"/>
                <w:sz w:val="18"/>
                <w:szCs w:val="18"/>
              </w:rPr>
              <w:t>Middle Childhood</w:t>
            </w:r>
          </w:p>
        </w:tc>
        <w:tc>
          <w:tcPr>
            <w:tcW w:w="2900" w:type="dxa"/>
            <w:tcBorders>
              <w:top w:val="nil"/>
              <w:left w:val="nil"/>
              <w:bottom w:val="nil"/>
              <w:right w:val="nil"/>
            </w:tcBorders>
            <w:shd w:val="clear" w:color="auto" w:fill="auto"/>
            <w:vAlign w:val="center"/>
          </w:tcPr>
          <w:p w14:paraId="1FD2D810" w14:textId="422FEED6" w:rsidR="00ED04DF" w:rsidRPr="006818D2" w:rsidRDefault="00ED04DF" w:rsidP="00ED04DF">
            <w:pPr>
              <w:jc w:val="center"/>
              <w:rPr>
                <w:rFonts w:eastAsia="Times New Roman" w:cs="Times New Roman"/>
                <w:color w:val="000000"/>
                <w:sz w:val="18"/>
                <w:szCs w:val="18"/>
              </w:rPr>
            </w:pPr>
            <w:r>
              <w:rPr>
                <w:color w:val="000000"/>
                <w:sz w:val="18"/>
                <w:szCs w:val="18"/>
              </w:rPr>
              <w:t xml:space="preserve">Murray (2007) Morality; </w:t>
            </w:r>
            <w:proofErr w:type="spellStart"/>
            <w:r>
              <w:rPr>
                <w:color w:val="000000"/>
                <w:sz w:val="18"/>
                <w:szCs w:val="18"/>
              </w:rPr>
              <w:t>Diener</w:t>
            </w:r>
            <w:proofErr w:type="spellEnd"/>
            <w:r>
              <w:rPr>
                <w:color w:val="000000"/>
                <w:sz w:val="18"/>
                <w:szCs w:val="18"/>
              </w:rPr>
              <w:t xml:space="preserve"> (2014) Intelligence</w:t>
            </w:r>
          </w:p>
        </w:tc>
        <w:tc>
          <w:tcPr>
            <w:tcW w:w="1920" w:type="dxa"/>
            <w:tcBorders>
              <w:top w:val="nil"/>
              <w:left w:val="nil"/>
              <w:bottom w:val="nil"/>
              <w:right w:val="nil"/>
            </w:tcBorders>
            <w:shd w:val="clear" w:color="auto" w:fill="auto"/>
            <w:vAlign w:val="center"/>
          </w:tcPr>
          <w:p w14:paraId="0004DF3E" w14:textId="05A8215F" w:rsidR="00ED04DF" w:rsidRPr="006818D2" w:rsidRDefault="00ED04DF" w:rsidP="00ED04DF">
            <w:pPr>
              <w:jc w:val="center"/>
              <w:rPr>
                <w:rFonts w:eastAsia="Times New Roman" w:cs="Times New Roman"/>
                <w:color w:val="000000"/>
                <w:sz w:val="18"/>
                <w:szCs w:val="18"/>
              </w:rPr>
            </w:pPr>
            <w:r>
              <w:rPr>
                <w:color w:val="000000"/>
                <w:sz w:val="18"/>
                <w:szCs w:val="18"/>
              </w:rPr>
              <w:t>RQ7</w:t>
            </w:r>
          </w:p>
        </w:tc>
        <w:tc>
          <w:tcPr>
            <w:tcW w:w="1600" w:type="dxa"/>
            <w:tcBorders>
              <w:top w:val="nil"/>
              <w:left w:val="nil"/>
              <w:bottom w:val="nil"/>
              <w:right w:val="nil"/>
            </w:tcBorders>
            <w:shd w:val="clear" w:color="auto" w:fill="auto"/>
            <w:vAlign w:val="center"/>
          </w:tcPr>
          <w:p w14:paraId="327C36F4" w14:textId="77777777" w:rsidR="00ED04DF" w:rsidRPr="006818D2" w:rsidRDefault="00ED04DF" w:rsidP="00ED04DF">
            <w:pPr>
              <w:jc w:val="center"/>
              <w:rPr>
                <w:rFonts w:ascii="Calibri" w:eastAsia="Times New Roman" w:hAnsi="Calibri" w:cs="Times New Roman"/>
                <w:color w:val="000000"/>
              </w:rPr>
            </w:pPr>
          </w:p>
        </w:tc>
        <w:tc>
          <w:tcPr>
            <w:tcW w:w="1380" w:type="dxa"/>
            <w:tcBorders>
              <w:top w:val="nil"/>
              <w:left w:val="nil"/>
              <w:bottom w:val="nil"/>
              <w:right w:val="nil"/>
            </w:tcBorders>
            <w:shd w:val="clear" w:color="auto" w:fill="auto"/>
            <w:vAlign w:val="center"/>
          </w:tcPr>
          <w:p w14:paraId="6254EABB" w14:textId="4958D6D7" w:rsidR="00ED04DF" w:rsidRPr="00664FA6" w:rsidRDefault="00ED04DF" w:rsidP="00ED04DF">
            <w:pPr>
              <w:jc w:val="center"/>
              <w:rPr>
                <w:rFonts w:eastAsia="Times New Roman" w:cs="Times New Roman"/>
                <w:bCs/>
                <w:color w:val="000000"/>
                <w:sz w:val="18"/>
                <w:szCs w:val="18"/>
              </w:rPr>
            </w:pPr>
          </w:p>
        </w:tc>
      </w:tr>
      <w:tr w:rsidR="00ED04DF" w:rsidRPr="006818D2" w14:paraId="1DB42EBF" w14:textId="77777777" w:rsidTr="00B808E2">
        <w:trPr>
          <w:trHeight w:val="387"/>
        </w:trPr>
        <w:tc>
          <w:tcPr>
            <w:tcW w:w="810" w:type="dxa"/>
            <w:tcBorders>
              <w:top w:val="nil"/>
              <w:left w:val="nil"/>
              <w:bottom w:val="nil"/>
              <w:right w:val="nil"/>
            </w:tcBorders>
            <w:shd w:val="clear" w:color="D9D9D9" w:fill="D9D9D9"/>
            <w:vAlign w:val="center"/>
          </w:tcPr>
          <w:p w14:paraId="096DCDDC" w14:textId="30D6142A" w:rsidR="00ED04DF" w:rsidRPr="006818D2" w:rsidRDefault="00ED04DF" w:rsidP="00ED04DF">
            <w:pPr>
              <w:jc w:val="center"/>
              <w:rPr>
                <w:rFonts w:eastAsia="Times New Roman" w:cs="Times New Roman"/>
                <w:b/>
                <w:bCs/>
                <w:color w:val="000000"/>
                <w:sz w:val="16"/>
                <w:szCs w:val="16"/>
              </w:rPr>
            </w:pPr>
            <w:r>
              <w:rPr>
                <w:b/>
                <w:bCs/>
                <w:color w:val="000000"/>
                <w:sz w:val="16"/>
                <w:szCs w:val="16"/>
              </w:rPr>
              <w:t>17</w:t>
            </w:r>
          </w:p>
        </w:tc>
        <w:tc>
          <w:tcPr>
            <w:tcW w:w="492" w:type="dxa"/>
            <w:tcBorders>
              <w:top w:val="nil"/>
              <w:left w:val="nil"/>
              <w:bottom w:val="nil"/>
              <w:right w:val="nil"/>
            </w:tcBorders>
            <w:shd w:val="clear" w:color="D9D9D9" w:fill="D9D9D9"/>
            <w:vAlign w:val="center"/>
          </w:tcPr>
          <w:p w14:paraId="547F1D81" w14:textId="079732BF" w:rsidR="00ED04DF" w:rsidRPr="006818D2" w:rsidRDefault="00ED04DF" w:rsidP="00ED04DF">
            <w:pPr>
              <w:jc w:val="center"/>
              <w:rPr>
                <w:rFonts w:eastAsia="Times New Roman" w:cs="Times New Roman"/>
                <w:b/>
                <w:bCs/>
                <w:color w:val="000000"/>
                <w:sz w:val="16"/>
                <w:szCs w:val="16"/>
              </w:rPr>
            </w:pPr>
            <w:r>
              <w:rPr>
                <w:b/>
                <w:bCs/>
                <w:color w:val="000000"/>
                <w:sz w:val="16"/>
                <w:szCs w:val="16"/>
              </w:rPr>
              <w:t>T</w:t>
            </w:r>
          </w:p>
        </w:tc>
        <w:tc>
          <w:tcPr>
            <w:tcW w:w="948" w:type="dxa"/>
            <w:tcBorders>
              <w:top w:val="nil"/>
              <w:left w:val="nil"/>
              <w:bottom w:val="nil"/>
              <w:right w:val="nil"/>
            </w:tcBorders>
            <w:shd w:val="clear" w:color="D9D9D9" w:fill="D9D9D9"/>
            <w:vAlign w:val="center"/>
          </w:tcPr>
          <w:p w14:paraId="2B9BBAA0" w14:textId="4E827957" w:rsidR="00ED04DF" w:rsidRPr="006818D2" w:rsidRDefault="00ED04DF" w:rsidP="00ED04DF">
            <w:pPr>
              <w:jc w:val="center"/>
              <w:rPr>
                <w:rFonts w:eastAsia="Times New Roman" w:cs="Times New Roman"/>
                <w:b/>
                <w:bCs/>
                <w:color w:val="000000"/>
                <w:sz w:val="18"/>
                <w:szCs w:val="18"/>
              </w:rPr>
            </w:pPr>
            <w:r>
              <w:rPr>
                <w:b/>
                <w:bCs/>
                <w:color w:val="000000"/>
                <w:sz w:val="18"/>
                <w:szCs w:val="18"/>
              </w:rPr>
              <w:t>7-Mar</w:t>
            </w:r>
          </w:p>
        </w:tc>
        <w:tc>
          <w:tcPr>
            <w:tcW w:w="4670" w:type="dxa"/>
            <w:tcBorders>
              <w:top w:val="nil"/>
              <w:left w:val="nil"/>
              <w:bottom w:val="nil"/>
              <w:right w:val="nil"/>
            </w:tcBorders>
            <w:shd w:val="clear" w:color="D9D9D9" w:fill="D9D9D9"/>
            <w:vAlign w:val="center"/>
          </w:tcPr>
          <w:p w14:paraId="10536106" w14:textId="1E14FD79" w:rsidR="00ED04DF" w:rsidRPr="006818D2" w:rsidRDefault="00ED04DF" w:rsidP="00ED04DF">
            <w:pPr>
              <w:jc w:val="center"/>
              <w:rPr>
                <w:rFonts w:eastAsia="Times New Roman" w:cs="Times New Roman"/>
                <w:color w:val="000000"/>
                <w:sz w:val="18"/>
                <w:szCs w:val="18"/>
              </w:rPr>
            </w:pPr>
            <w:r>
              <w:rPr>
                <w:color w:val="000000"/>
                <w:sz w:val="18"/>
                <w:szCs w:val="18"/>
              </w:rPr>
              <w:t>Middle Childhood - Social Emotional Development</w:t>
            </w:r>
          </w:p>
        </w:tc>
        <w:tc>
          <w:tcPr>
            <w:tcW w:w="2900" w:type="dxa"/>
            <w:tcBorders>
              <w:top w:val="nil"/>
              <w:left w:val="nil"/>
              <w:bottom w:val="nil"/>
              <w:right w:val="nil"/>
            </w:tcBorders>
            <w:shd w:val="clear" w:color="D9D9D9" w:fill="D9D9D9"/>
            <w:vAlign w:val="center"/>
          </w:tcPr>
          <w:p w14:paraId="69BDCEF0" w14:textId="264CDB22" w:rsidR="00ED04DF" w:rsidRPr="006818D2" w:rsidRDefault="00ED04DF" w:rsidP="00ED04DF">
            <w:pPr>
              <w:jc w:val="center"/>
              <w:rPr>
                <w:rFonts w:eastAsia="Times New Roman" w:cs="Times New Roman"/>
                <w:color w:val="000000"/>
                <w:sz w:val="18"/>
                <w:szCs w:val="18"/>
              </w:rPr>
            </w:pPr>
            <w:r>
              <w:rPr>
                <w:color w:val="000000"/>
                <w:sz w:val="18"/>
                <w:szCs w:val="18"/>
              </w:rPr>
              <w:t>Bushman (2014) Aggression</w:t>
            </w:r>
          </w:p>
        </w:tc>
        <w:tc>
          <w:tcPr>
            <w:tcW w:w="1920" w:type="dxa"/>
            <w:tcBorders>
              <w:top w:val="nil"/>
              <w:left w:val="nil"/>
              <w:bottom w:val="nil"/>
              <w:right w:val="nil"/>
            </w:tcBorders>
            <w:shd w:val="clear" w:color="D9D9D9" w:fill="D9D9D9"/>
            <w:vAlign w:val="center"/>
          </w:tcPr>
          <w:p w14:paraId="145F840B" w14:textId="77777777" w:rsidR="00ED04DF" w:rsidRPr="006818D2" w:rsidRDefault="00ED04DF" w:rsidP="00ED04DF">
            <w:pPr>
              <w:jc w:val="center"/>
              <w:rPr>
                <w:rFonts w:eastAsia="Times New Roman" w:cs="Times New Roman"/>
                <w:sz w:val="20"/>
                <w:szCs w:val="20"/>
              </w:rPr>
            </w:pPr>
          </w:p>
        </w:tc>
        <w:tc>
          <w:tcPr>
            <w:tcW w:w="1600" w:type="dxa"/>
            <w:tcBorders>
              <w:top w:val="nil"/>
              <w:left w:val="nil"/>
              <w:bottom w:val="nil"/>
              <w:right w:val="nil"/>
            </w:tcBorders>
            <w:shd w:val="clear" w:color="D9D9D9" w:fill="D9D9D9"/>
            <w:vAlign w:val="center"/>
          </w:tcPr>
          <w:p w14:paraId="13F77EDA" w14:textId="77777777" w:rsidR="00ED04DF" w:rsidRPr="006818D2" w:rsidRDefault="00ED04DF" w:rsidP="00ED04DF">
            <w:pPr>
              <w:jc w:val="center"/>
              <w:rPr>
                <w:rFonts w:eastAsia="Times New Roman" w:cs="Times New Roman"/>
                <w:sz w:val="20"/>
                <w:szCs w:val="20"/>
              </w:rPr>
            </w:pPr>
          </w:p>
        </w:tc>
        <w:tc>
          <w:tcPr>
            <w:tcW w:w="1380" w:type="dxa"/>
            <w:tcBorders>
              <w:top w:val="nil"/>
              <w:left w:val="nil"/>
              <w:bottom w:val="nil"/>
              <w:right w:val="nil"/>
            </w:tcBorders>
            <w:shd w:val="clear" w:color="D9D9D9" w:fill="D9D9D9"/>
            <w:vAlign w:val="center"/>
          </w:tcPr>
          <w:p w14:paraId="18CA232D" w14:textId="6D7F6876" w:rsidR="00ED04DF" w:rsidRPr="00664FA6" w:rsidRDefault="00ED04DF" w:rsidP="00ED04DF">
            <w:pPr>
              <w:jc w:val="center"/>
              <w:rPr>
                <w:rFonts w:eastAsia="Times New Roman" w:cs="Times New Roman"/>
                <w:sz w:val="20"/>
                <w:szCs w:val="20"/>
              </w:rPr>
            </w:pPr>
            <w:r w:rsidRPr="00664FA6">
              <w:rPr>
                <w:rFonts w:cs="Times New Roman"/>
                <w:bCs/>
                <w:color w:val="000000"/>
                <w:sz w:val="18"/>
                <w:szCs w:val="18"/>
              </w:rPr>
              <w:t>6</w:t>
            </w:r>
          </w:p>
        </w:tc>
      </w:tr>
      <w:tr w:rsidR="00ED04DF" w:rsidRPr="006818D2" w14:paraId="04150AEA" w14:textId="77777777" w:rsidTr="00B808E2">
        <w:trPr>
          <w:trHeight w:val="720"/>
        </w:trPr>
        <w:tc>
          <w:tcPr>
            <w:tcW w:w="810" w:type="dxa"/>
            <w:tcBorders>
              <w:top w:val="nil"/>
              <w:left w:val="nil"/>
              <w:bottom w:val="nil"/>
              <w:right w:val="nil"/>
            </w:tcBorders>
            <w:shd w:val="clear" w:color="auto" w:fill="auto"/>
            <w:vAlign w:val="center"/>
          </w:tcPr>
          <w:p w14:paraId="24720E1C" w14:textId="1FD068CD" w:rsidR="00ED04DF" w:rsidRPr="006818D2" w:rsidRDefault="00ED04DF" w:rsidP="00ED04DF">
            <w:pPr>
              <w:jc w:val="center"/>
              <w:rPr>
                <w:rFonts w:eastAsia="Times New Roman" w:cs="Times New Roman"/>
                <w:b/>
                <w:bCs/>
                <w:color w:val="000000"/>
                <w:sz w:val="16"/>
                <w:szCs w:val="16"/>
              </w:rPr>
            </w:pPr>
            <w:r>
              <w:rPr>
                <w:b/>
                <w:bCs/>
                <w:color w:val="000000"/>
                <w:sz w:val="16"/>
                <w:szCs w:val="16"/>
              </w:rPr>
              <w:t>18</w:t>
            </w:r>
          </w:p>
        </w:tc>
        <w:tc>
          <w:tcPr>
            <w:tcW w:w="492" w:type="dxa"/>
            <w:tcBorders>
              <w:top w:val="nil"/>
              <w:left w:val="nil"/>
              <w:bottom w:val="nil"/>
              <w:right w:val="nil"/>
            </w:tcBorders>
            <w:shd w:val="clear" w:color="auto" w:fill="auto"/>
            <w:vAlign w:val="center"/>
          </w:tcPr>
          <w:p w14:paraId="46940EE7" w14:textId="7B6A9A88" w:rsidR="00ED04DF" w:rsidRPr="006818D2" w:rsidRDefault="00ED04DF" w:rsidP="00ED04DF">
            <w:pPr>
              <w:jc w:val="center"/>
              <w:rPr>
                <w:rFonts w:eastAsia="Times New Roman" w:cs="Times New Roman"/>
                <w:b/>
                <w:bCs/>
                <w:color w:val="000000"/>
                <w:sz w:val="16"/>
                <w:szCs w:val="16"/>
              </w:rPr>
            </w:pPr>
            <w:proofErr w:type="spellStart"/>
            <w:r>
              <w:rPr>
                <w:b/>
                <w:bCs/>
                <w:color w:val="000000"/>
                <w:sz w:val="16"/>
                <w:szCs w:val="16"/>
              </w:rPr>
              <w:t>Th</w:t>
            </w:r>
            <w:proofErr w:type="spellEnd"/>
          </w:p>
        </w:tc>
        <w:tc>
          <w:tcPr>
            <w:tcW w:w="948" w:type="dxa"/>
            <w:tcBorders>
              <w:top w:val="nil"/>
              <w:left w:val="nil"/>
              <w:bottom w:val="nil"/>
              <w:right w:val="nil"/>
            </w:tcBorders>
            <w:shd w:val="clear" w:color="auto" w:fill="auto"/>
            <w:vAlign w:val="center"/>
          </w:tcPr>
          <w:p w14:paraId="390C9FBE" w14:textId="43B75F86" w:rsidR="00ED04DF" w:rsidRPr="006818D2" w:rsidRDefault="00ED04DF" w:rsidP="00ED04DF">
            <w:pPr>
              <w:jc w:val="center"/>
              <w:rPr>
                <w:rFonts w:eastAsia="Times New Roman" w:cs="Times New Roman"/>
                <w:b/>
                <w:bCs/>
                <w:color w:val="000000"/>
                <w:sz w:val="18"/>
                <w:szCs w:val="18"/>
              </w:rPr>
            </w:pPr>
            <w:r>
              <w:rPr>
                <w:b/>
                <w:bCs/>
                <w:color w:val="000000"/>
                <w:sz w:val="18"/>
                <w:szCs w:val="18"/>
              </w:rPr>
              <w:t>9-Mar</w:t>
            </w:r>
          </w:p>
        </w:tc>
        <w:tc>
          <w:tcPr>
            <w:tcW w:w="4670" w:type="dxa"/>
            <w:tcBorders>
              <w:top w:val="nil"/>
              <w:left w:val="nil"/>
              <w:bottom w:val="nil"/>
              <w:right w:val="nil"/>
            </w:tcBorders>
            <w:shd w:val="clear" w:color="auto" w:fill="auto"/>
            <w:vAlign w:val="center"/>
          </w:tcPr>
          <w:p w14:paraId="3458FE1C" w14:textId="4BD77126" w:rsidR="00ED04DF" w:rsidRPr="006818D2" w:rsidRDefault="00ED04DF" w:rsidP="00ED04DF">
            <w:pPr>
              <w:jc w:val="center"/>
              <w:rPr>
                <w:rFonts w:eastAsia="Times New Roman" w:cs="Times New Roman"/>
                <w:color w:val="000000"/>
                <w:sz w:val="18"/>
                <w:szCs w:val="18"/>
              </w:rPr>
            </w:pPr>
            <w:r>
              <w:rPr>
                <w:color w:val="000000"/>
                <w:sz w:val="18"/>
                <w:szCs w:val="18"/>
              </w:rPr>
              <w:t>Middle Childhood - Social Emotional Development</w:t>
            </w:r>
          </w:p>
        </w:tc>
        <w:tc>
          <w:tcPr>
            <w:tcW w:w="2900" w:type="dxa"/>
            <w:tcBorders>
              <w:top w:val="nil"/>
              <w:left w:val="nil"/>
              <w:bottom w:val="nil"/>
              <w:right w:val="nil"/>
            </w:tcBorders>
            <w:shd w:val="clear" w:color="auto" w:fill="auto"/>
            <w:vAlign w:val="center"/>
          </w:tcPr>
          <w:p w14:paraId="551959F4" w14:textId="231CA96E" w:rsidR="00ED04DF" w:rsidRPr="006818D2" w:rsidRDefault="00ED04DF" w:rsidP="00ED04DF">
            <w:pPr>
              <w:jc w:val="center"/>
              <w:rPr>
                <w:rFonts w:eastAsia="Times New Roman" w:cs="Times New Roman"/>
                <w:color w:val="000000"/>
                <w:sz w:val="18"/>
                <w:szCs w:val="18"/>
              </w:rPr>
            </w:pPr>
            <w:proofErr w:type="spellStart"/>
            <w:r>
              <w:rPr>
                <w:color w:val="000000"/>
                <w:sz w:val="18"/>
                <w:szCs w:val="18"/>
              </w:rPr>
              <w:t>Milich</w:t>
            </w:r>
            <w:proofErr w:type="spellEnd"/>
            <w:r>
              <w:rPr>
                <w:color w:val="000000"/>
                <w:sz w:val="18"/>
                <w:szCs w:val="18"/>
              </w:rPr>
              <w:t xml:space="preserve"> &amp; Walters (2014) Behavior Disorders AND </w:t>
            </w:r>
            <w:proofErr w:type="spellStart"/>
            <w:r>
              <w:rPr>
                <w:color w:val="000000"/>
                <w:sz w:val="18"/>
                <w:szCs w:val="18"/>
              </w:rPr>
              <w:t>Pelphrey</w:t>
            </w:r>
            <w:proofErr w:type="spellEnd"/>
            <w:r>
              <w:rPr>
                <w:color w:val="000000"/>
                <w:sz w:val="18"/>
                <w:szCs w:val="18"/>
              </w:rPr>
              <w:t xml:space="preserve"> (2014) Autism</w:t>
            </w:r>
          </w:p>
        </w:tc>
        <w:tc>
          <w:tcPr>
            <w:tcW w:w="1920" w:type="dxa"/>
            <w:tcBorders>
              <w:top w:val="nil"/>
              <w:left w:val="nil"/>
              <w:bottom w:val="nil"/>
              <w:right w:val="nil"/>
            </w:tcBorders>
            <w:shd w:val="clear" w:color="auto" w:fill="auto"/>
            <w:vAlign w:val="center"/>
          </w:tcPr>
          <w:p w14:paraId="40A700A4" w14:textId="1D9CA6A6" w:rsidR="00ED04DF" w:rsidRPr="006818D2" w:rsidRDefault="00ED04DF" w:rsidP="00ED04DF">
            <w:pPr>
              <w:jc w:val="center"/>
              <w:rPr>
                <w:rFonts w:eastAsia="Times New Roman" w:cs="Times New Roman"/>
                <w:color w:val="000000"/>
                <w:sz w:val="18"/>
                <w:szCs w:val="18"/>
              </w:rPr>
            </w:pPr>
            <w:r>
              <w:rPr>
                <w:color w:val="000000"/>
                <w:sz w:val="18"/>
                <w:szCs w:val="18"/>
              </w:rPr>
              <w:t>RQ8</w:t>
            </w:r>
          </w:p>
        </w:tc>
        <w:tc>
          <w:tcPr>
            <w:tcW w:w="1600" w:type="dxa"/>
            <w:tcBorders>
              <w:top w:val="nil"/>
              <w:left w:val="nil"/>
              <w:bottom w:val="nil"/>
              <w:right w:val="nil"/>
            </w:tcBorders>
            <w:shd w:val="clear" w:color="auto" w:fill="auto"/>
            <w:vAlign w:val="center"/>
          </w:tcPr>
          <w:p w14:paraId="1278A544" w14:textId="43EA6D7F" w:rsidR="00ED04DF" w:rsidRPr="006818D2" w:rsidRDefault="00ED04DF" w:rsidP="00ED04DF">
            <w:pPr>
              <w:jc w:val="center"/>
              <w:rPr>
                <w:rFonts w:eastAsia="Times New Roman" w:cs="Times New Roman"/>
                <w:b/>
                <w:bCs/>
                <w:color w:val="000000"/>
                <w:sz w:val="18"/>
                <w:szCs w:val="18"/>
              </w:rPr>
            </w:pPr>
            <w:r>
              <w:rPr>
                <w:b/>
                <w:bCs/>
                <w:color w:val="000000"/>
                <w:sz w:val="18"/>
                <w:szCs w:val="18"/>
              </w:rPr>
              <w:t>Observation 2 Due</w:t>
            </w:r>
          </w:p>
        </w:tc>
        <w:tc>
          <w:tcPr>
            <w:tcW w:w="1380" w:type="dxa"/>
            <w:tcBorders>
              <w:top w:val="nil"/>
              <w:left w:val="nil"/>
              <w:bottom w:val="nil"/>
              <w:right w:val="nil"/>
            </w:tcBorders>
            <w:shd w:val="clear" w:color="auto" w:fill="auto"/>
            <w:vAlign w:val="center"/>
          </w:tcPr>
          <w:p w14:paraId="3968C9DE" w14:textId="15C6F1FF" w:rsidR="00ED04DF" w:rsidRPr="00664FA6" w:rsidRDefault="00ED04DF" w:rsidP="00ED04DF">
            <w:pPr>
              <w:jc w:val="center"/>
              <w:rPr>
                <w:rFonts w:eastAsia="Times New Roman" w:cs="Times New Roman"/>
                <w:bCs/>
                <w:color w:val="000000"/>
                <w:sz w:val="18"/>
                <w:szCs w:val="18"/>
              </w:rPr>
            </w:pPr>
          </w:p>
        </w:tc>
      </w:tr>
      <w:tr w:rsidR="00ED04DF" w:rsidRPr="006818D2" w14:paraId="54FB3B5A" w14:textId="77777777" w:rsidTr="00ED04DF">
        <w:trPr>
          <w:trHeight w:val="432"/>
        </w:trPr>
        <w:tc>
          <w:tcPr>
            <w:tcW w:w="810" w:type="dxa"/>
            <w:tcBorders>
              <w:top w:val="nil"/>
              <w:left w:val="nil"/>
              <w:bottom w:val="single" w:sz="4" w:space="0" w:color="auto"/>
              <w:right w:val="nil"/>
            </w:tcBorders>
            <w:shd w:val="clear" w:color="D9D9D9" w:fill="D9D9D9"/>
            <w:vAlign w:val="center"/>
          </w:tcPr>
          <w:p w14:paraId="36506E80" w14:textId="19513646" w:rsidR="00ED04DF" w:rsidRPr="006818D2" w:rsidRDefault="00ED04DF" w:rsidP="00ED04DF">
            <w:pPr>
              <w:jc w:val="center"/>
              <w:rPr>
                <w:rFonts w:eastAsia="Times New Roman" w:cs="Times New Roman"/>
                <w:b/>
                <w:bCs/>
                <w:color w:val="000000"/>
                <w:sz w:val="16"/>
                <w:szCs w:val="16"/>
              </w:rPr>
            </w:pPr>
            <w:r>
              <w:rPr>
                <w:b/>
                <w:bCs/>
                <w:color w:val="000000"/>
                <w:sz w:val="16"/>
                <w:szCs w:val="16"/>
              </w:rPr>
              <w:t>19</w:t>
            </w:r>
          </w:p>
        </w:tc>
        <w:tc>
          <w:tcPr>
            <w:tcW w:w="492" w:type="dxa"/>
            <w:tcBorders>
              <w:top w:val="nil"/>
              <w:left w:val="nil"/>
              <w:bottom w:val="single" w:sz="4" w:space="0" w:color="auto"/>
              <w:right w:val="nil"/>
            </w:tcBorders>
            <w:shd w:val="clear" w:color="D9D9D9" w:fill="D9D9D9"/>
            <w:vAlign w:val="center"/>
          </w:tcPr>
          <w:p w14:paraId="46AC06E1" w14:textId="049A61D2" w:rsidR="00ED04DF" w:rsidRPr="006818D2" w:rsidRDefault="00ED04DF" w:rsidP="00ED04DF">
            <w:pPr>
              <w:jc w:val="center"/>
              <w:rPr>
                <w:rFonts w:eastAsia="Times New Roman" w:cs="Times New Roman"/>
                <w:b/>
                <w:bCs/>
                <w:color w:val="000000"/>
                <w:sz w:val="16"/>
                <w:szCs w:val="16"/>
              </w:rPr>
            </w:pPr>
            <w:r>
              <w:rPr>
                <w:b/>
                <w:bCs/>
                <w:color w:val="000000"/>
                <w:sz w:val="16"/>
                <w:szCs w:val="16"/>
              </w:rPr>
              <w:t>T</w:t>
            </w:r>
          </w:p>
        </w:tc>
        <w:tc>
          <w:tcPr>
            <w:tcW w:w="948" w:type="dxa"/>
            <w:tcBorders>
              <w:top w:val="nil"/>
              <w:left w:val="nil"/>
              <w:bottom w:val="single" w:sz="4" w:space="0" w:color="auto"/>
              <w:right w:val="nil"/>
            </w:tcBorders>
            <w:shd w:val="clear" w:color="D9D9D9" w:fill="D9D9D9"/>
            <w:vAlign w:val="center"/>
          </w:tcPr>
          <w:p w14:paraId="5090D289" w14:textId="31A778E0" w:rsidR="00ED04DF" w:rsidRPr="006818D2" w:rsidRDefault="00ED04DF" w:rsidP="00ED04DF">
            <w:pPr>
              <w:jc w:val="center"/>
              <w:rPr>
                <w:rFonts w:eastAsia="Times New Roman" w:cs="Times New Roman"/>
                <w:b/>
                <w:bCs/>
                <w:color w:val="000000"/>
                <w:sz w:val="18"/>
                <w:szCs w:val="18"/>
              </w:rPr>
            </w:pPr>
            <w:r>
              <w:rPr>
                <w:b/>
                <w:bCs/>
                <w:color w:val="000000"/>
                <w:sz w:val="18"/>
                <w:szCs w:val="18"/>
              </w:rPr>
              <w:t>14-Mar</w:t>
            </w:r>
          </w:p>
        </w:tc>
        <w:tc>
          <w:tcPr>
            <w:tcW w:w="4670" w:type="dxa"/>
            <w:tcBorders>
              <w:top w:val="nil"/>
              <w:left w:val="nil"/>
              <w:bottom w:val="single" w:sz="4" w:space="0" w:color="auto"/>
              <w:right w:val="nil"/>
            </w:tcBorders>
            <w:shd w:val="clear" w:color="D9D9D9" w:fill="D9D9D9"/>
            <w:vAlign w:val="center"/>
          </w:tcPr>
          <w:p w14:paraId="5EE9A1B7" w14:textId="4BC24C3E" w:rsidR="00ED04DF" w:rsidRPr="006818D2" w:rsidRDefault="00ED04DF" w:rsidP="00ED04DF">
            <w:pPr>
              <w:jc w:val="center"/>
              <w:rPr>
                <w:rFonts w:eastAsia="Times New Roman" w:cs="Times New Roman"/>
                <w:b/>
                <w:bCs/>
                <w:color w:val="000000"/>
                <w:sz w:val="18"/>
                <w:szCs w:val="18"/>
              </w:rPr>
            </w:pPr>
            <w:r>
              <w:rPr>
                <w:b/>
                <w:bCs/>
                <w:color w:val="000000"/>
                <w:sz w:val="18"/>
                <w:szCs w:val="18"/>
              </w:rPr>
              <w:t xml:space="preserve">In Class Activity </w:t>
            </w:r>
            <w:r>
              <w:rPr>
                <w:color w:val="000000"/>
                <w:sz w:val="18"/>
                <w:szCs w:val="18"/>
              </w:rPr>
              <w:t>- Playgrounds</w:t>
            </w:r>
          </w:p>
        </w:tc>
        <w:tc>
          <w:tcPr>
            <w:tcW w:w="2900" w:type="dxa"/>
            <w:tcBorders>
              <w:top w:val="nil"/>
              <w:left w:val="nil"/>
              <w:bottom w:val="single" w:sz="4" w:space="0" w:color="auto"/>
              <w:right w:val="nil"/>
            </w:tcBorders>
            <w:shd w:val="clear" w:color="D9D9D9" w:fill="D9D9D9"/>
            <w:vAlign w:val="center"/>
          </w:tcPr>
          <w:p w14:paraId="43EDE26A" w14:textId="77F3C30F" w:rsidR="00ED04DF" w:rsidRPr="006818D2" w:rsidRDefault="00ED04DF" w:rsidP="00ED04DF">
            <w:pPr>
              <w:jc w:val="center"/>
              <w:rPr>
                <w:rFonts w:eastAsia="Times New Roman" w:cs="Times New Roman"/>
                <w:color w:val="000000"/>
                <w:sz w:val="18"/>
                <w:szCs w:val="18"/>
              </w:rPr>
            </w:pPr>
            <w:proofErr w:type="spellStart"/>
            <w:r>
              <w:rPr>
                <w:color w:val="000000"/>
                <w:sz w:val="18"/>
                <w:szCs w:val="18"/>
              </w:rPr>
              <w:t>Brussoni</w:t>
            </w:r>
            <w:proofErr w:type="spellEnd"/>
            <w:r>
              <w:rPr>
                <w:color w:val="000000"/>
                <w:sz w:val="18"/>
                <w:szCs w:val="18"/>
              </w:rPr>
              <w:t xml:space="preserve"> et al., (2012) Risky Play and Safety</w:t>
            </w:r>
          </w:p>
        </w:tc>
        <w:tc>
          <w:tcPr>
            <w:tcW w:w="1920" w:type="dxa"/>
            <w:tcBorders>
              <w:top w:val="nil"/>
              <w:left w:val="nil"/>
              <w:bottom w:val="single" w:sz="4" w:space="0" w:color="auto"/>
              <w:right w:val="nil"/>
            </w:tcBorders>
            <w:shd w:val="clear" w:color="D9D9D9" w:fill="D9D9D9"/>
            <w:vAlign w:val="center"/>
          </w:tcPr>
          <w:p w14:paraId="4D0A1AE2" w14:textId="2370F790" w:rsidR="00ED04DF" w:rsidRPr="006818D2" w:rsidRDefault="00ED04DF" w:rsidP="00ED04DF">
            <w:pPr>
              <w:jc w:val="center"/>
              <w:rPr>
                <w:rFonts w:eastAsia="Times New Roman" w:cs="Times New Roman"/>
                <w:color w:val="000000"/>
                <w:sz w:val="18"/>
                <w:szCs w:val="18"/>
              </w:rPr>
            </w:pPr>
          </w:p>
        </w:tc>
        <w:tc>
          <w:tcPr>
            <w:tcW w:w="1600" w:type="dxa"/>
            <w:tcBorders>
              <w:top w:val="nil"/>
              <w:left w:val="nil"/>
              <w:bottom w:val="single" w:sz="4" w:space="0" w:color="auto"/>
              <w:right w:val="nil"/>
            </w:tcBorders>
            <w:shd w:val="clear" w:color="D9D9D9" w:fill="D9D9D9"/>
            <w:vAlign w:val="center"/>
          </w:tcPr>
          <w:p w14:paraId="4103E4C7" w14:textId="5D8EFCCD" w:rsidR="00ED04DF" w:rsidRPr="006818D2" w:rsidRDefault="00ED04DF" w:rsidP="00ED04DF">
            <w:pPr>
              <w:jc w:val="center"/>
              <w:rPr>
                <w:rFonts w:eastAsia="Times New Roman" w:cs="Times New Roman"/>
                <w:b/>
                <w:bCs/>
                <w:color w:val="000000"/>
                <w:sz w:val="18"/>
                <w:szCs w:val="18"/>
              </w:rPr>
            </w:pPr>
            <w:r>
              <w:rPr>
                <w:b/>
                <w:bCs/>
                <w:color w:val="000000"/>
                <w:sz w:val="18"/>
                <w:szCs w:val="18"/>
              </w:rPr>
              <w:t>Exam 2 Opens</w:t>
            </w:r>
          </w:p>
        </w:tc>
        <w:tc>
          <w:tcPr>
            <w:tcW w:w="1380" w:type="dxa"/>
            <w:tcBorders>
              <w:top w:val="nil"/>
              <w:left w:val="nil"/>
              <w:bottom w:val="single" w:sz="4" w:space="0" w:color="auto"/>
              <w:right w:val="nil"/>
            </w:tcBorders>
            <w:shd w:val="clear" w:color="D9D9D9" w:fill="D9D9D9"/>
            <w:vAlign w:val="center"/>
          </w:tcPr>
          <w:p w14:paraId="4D6C7617" w14:textId="6EC6600A" w:rsidR="00ED04DF" w:rsidRPr="00664FA6" w:rsidRDefault="00ED04DF" w:rsidP="00ED04DF">
            <w:pPr>
              <w:jc w:val="center"/>
              <w:rPr>
                <w:rFonts w:eastAsia="Times New Roman" w:cs="Times New Roman"/>
                <w:bCs/>
                <w:color w:val="000000"/>
                <w:sz w:val="18"/>
                <w:szCs w:val="18"/>
              </w:rPr>
            </w:pPr>
          </w:p>
        </w:tc>
      </w:tr>
      <w:tr w:rsidR="00ED04DF" w:rsidRPr="006818D2" w14:paraId="0E3D8063" w14:textId="77777777" w:rsidTr="00ED04DF">
        <w:trPr>
          <w:trHeight w:val="432"/>
        </w:trPr>
        <w:tc>
          <w:tcPr>
            <w:tcW w:w="810" w:type="dxa"/>
            <w:tcBorders>
              <w:top w:val="nil"/>
              <w:left w:val="nil"/>
              <w:bottom w:val="nil"/>
              <w:right w:val="nil"/>
            </w:tcBorders>
            <w:shd w:val="clear" w:color="auto" w:fill="auto"/>
            <w:vAlign w:val="center"/>
          </w:tcPr>
          <w:p w14:paraId="4520D438" w14:textId="5B9BDEF0" w:rsidR="00ED04DF" w:rsidRPr="006818D2" w:rsidRDefault="00ED04DF" w:rsidP="00ED04DF">
            <w:pPr>
              <w:jc w:val="center"/>
              <w:rPr>
                <w:rFonts w:eastAsia="Times New Roman" w:cs="Times New Roman"/>
                <w:b/>
                <w:bCs/>
                <w:color w:val="000000"/>
                <w:sz w:val="16"/>
                <w:szCs w:val="16"/>
              </w:rPr>
            </w:pPr>
            <w:r>
              <w:rPr>
                <w:b/>
                <w:bCs/>
                <w:color w:val="000000"/>
                <w:sz w:val="16"/>
                <w:szCs w:val="16"/>
              </w:rPr>
              <w:t>20</w:t>
            </w:r>
          </w:p>
        </w:tc>
        <w:tc>
          <w:tcPr>
            <w:tcW w:w="492" w:type="dxa"/>
            <w:tcBorders>
              <w:top w:val="nil"/>
              <w:left w:val="nil"/>
              <w:bottom w:val="nil"/>
              <w:right w:val="nil"/>
            </w:tcBorders>
            <w:shd w:val="clear" w:color="auto" w:fill="auto"/>
            <w:vAlign w:val="center"/>
          </w:tcPr>
          <w:p w14:paraId="177A5119" w14:textId="66EEC306" w:rsidR="00ED04DF" w:rsidRPr="006818D2" w:rsidRDefault="00ED04DF" w:rsidP="00ED04DF">
            <w:pPr>
              <w:jc w:val="center"/>
              <w:rPr>
                <w:rFonts w:eastAsia="Times New Roman" w:cs="Times New Roman"/>
                <w:b/>
                <w:bCs/>
                <w:color w:val="000000"/>
                <w:sz w:val="16"/>
                <w:szCs w:val="16"/>
              </w:rPr>
            </w:pPr>
            <w:proofErr w:type="spellStart"/>
            <w:r>
              <w:rPr>
                <w:b/>
                <w:bCs/>
                <w:color w:val="000000"/>
                <w:sz w:val="16"/>
                <w:szCs w:val="16"/>
              </w:rPr>
              <w:t>Th</w:t>
            </w:r>
            <w:proofErr w:type="spellEnd"/>
          </w:p>
        </w:tc>
        <w:tc>
          <w:tcPr>
            <w:tcW w:w="948" w:type="dxa"/>
            <w:tcBorders>
              <w:top w:val="nil"/>
              <w:left w:val="nil"/>
              <w:bottom w:val="nil"/>
              <w:right w:val="nil"/>
            </w:tcBorders>
            <w:shd w:val="clear" w:color="auto" w:fill="auto"/>
            <w:vAlign w:val="center"/>
          </w:tcPr>
          <w:p w14:paraId="4A85DD03" w14:textId="70BC9E8B" w:rsidR="00ED04DF" w:rsidRPr="006818D2" w:rsidRDefault="00ED04DF" w:rsidP="00ED04DF">
            <w:pPr>
              <w:jc w:val="center"/>
              <w:rPr>
                <w:rFonts w:eastAsia="Times New Roman" w:cs="Times New Roman"/>
                <w:b/>
                <w:bCs/>
                <w:color w:val="000000"/>
                <w:sz w:val="18"/>
                <w:szCs w:val="18"/>
              </w:rPr>
            </w:pPr>
            <w:r>
              <w:rPr>
                <w:b/>
                <w:bCs/>
                <w:color w:val="000000"/>
                <w:sz w:val="18"/>
                <w:szCs w:val="18"/>
              </w:rPr>
              <w:t>16-Mar</w:t>
            </w:r>
          </w:p>
        </w:tc>
        <w:tc>
          <w:tcPr>
            <w:tcW w:w="4670" w:type="dxa"/>
            <w:tcBorders>
              <w:top w:val="nil"/>
              <w:left w:val="nil"/>
              <w:bottom w:val="nil"/>
              <w:right w:val="nil"/>
            </w:tcBorders>
            <w:shd w:val="clear" w:color="auto" w:fill="auto"/>
            <w:vAlign w:val="center"/>
          </w:tcPr>
          <w:p w14:paraId="0C7C8706" w14:textId="5185231B" w:rsidR="00ED04DF" w:rsidRPr="006818D2" w:rsidRDefault="00ED04DF" w:rsidP="00ED04DF">
            <w:pPr>
              <w:jc w:val="center"/>
              <w:rPr>
                <w:rFonts w:eastAsia="Times New Roman" w:cs="Times New Roman"/>
                <w:i/>
                <w:iCs/>
                <w:color w:val="000000"/>
                <w:sz w:val="18"/>
                <w:szCs w:val="18"/>
              </w:rPr>
            </w:pPr>
            <w:r>
              <w:rPr>
                <w:b/>
                <w:bCs/>
                <w:color w:val="000000"/>
                <w:sz w:val="18"/>
                <w:szCs w:val="18"/>
              </w:rPr>
              <w:t>Watch “Planet 12”</w:t>
            </w:r>
          </w:p>
        </w:tc>
        <w:tc>
          <w:tcPr>
            <w:tcW w:w="2900" w:type="dxa"/>
            <w:tcBorders>
              <w:top w:val="nil"/>
              <w:left w:val="nil"/>
              <w:bottom w:val="nil"/>
              <w:right w:val="nil"/>
            </w:tcBorders>
            <w:shd w:val="clear" w:color="auto" w:fill="auto"/>
            <w:vAlign w:val="center"/>
          </w:tcPr>
          <w:p w14:paraId="205496DF" w14:textId="13776E3E" w:rsidR="00ED04DF" w:rsidRPr="006818D2" w:rsidRDefault="00ED04DF" w:rsidP="00ED04DF">
            <w:pPr>
              <w:jc w:val="center"/>
              <w:rPr>
                <w:rFonts w:eastAsia="Times New Roman" w:cs="Times New Roman"/>
                <w:color w:val="000000"/>
                <w:sz w:val="18"/>
                <w:szCs w:val="18"/>
              </w:rPr>
            </w:pPr>
          </w:p>
        </w:tc>
        <w:tc>
          <w:tcPr>
            <w:tcW w:w="1920" w:type="dxa"/>
            <w:tcBorders>
              <w:top w:val="nil"/>
              <w:left w:val="nil"/>
              <w:bottom w:val="nil"/>
              <w:right w:val="nil"/>
            </w:tcBorders>
            <w:shd w:val="clear" w:color="auto" w:fill="auto"/>
            <w:vAlign w:val="center"/>
          </w:tcPr>
          <w:p w14:paraId="1495C0E7" w14:textId="67CCF07A" w:rsidR="00ED04DF" w:rsidRPr="006818D2" w:rsidRDefault="00ED04DF" w:rsidP="00ED04DF">
            <w:pPr>
              <w:jc w:val="center"/>
              <w:rPr>
                <w:rFonts w:eastAsia="Times New Roman" w:cs="Times New Roman"/>
                <w:b/>
                <w:bCs/>
                <w:color w:val="000000"/>
                <w:sz w:val="18"/>
                <w:szCs w:val="18"/>
              </w:rPr>
            </w:pPr>
          </w:p>
        </w:tc>
        <w:tc>
          <w:tcPr>
            <w:tcW w:w="1600" w:type="dxa"/>
            <w:tcBorders>
              <w:top w:val="nil"/>
              <w:left w:val="nil"/>
              <w:bottom w:val="nil"/>
              <w:right w:val="nil"/>
            </w:tcBorders>
            <w:shd w:val="clear" w:color="auto" w:fill="auto"/>
            <w:vAlign w:val="center"/>
          </w:tcPr>
          <w:p w14:paraId="791387F5" w14:textId="3C325BC0" w:rsidR="00ED04DF" w:rsidRPr="006818D2" w:rsidRDefault="00ED04DF" w:rsidP="00ED04DF">
            <w:pPr>
              <w:jc w:val="center"/>
              <w:rPr>
                <w:rFonts w:ascii="Calibri" w:eastAsia="Times New Roman" w:hAnsi="Calibri" w:cs="Times New Roman"/>
                <w:color w:val="000000"/>
              </w:rPr>
            </w:pPr>
          </w:p>
        </w:tc>
        <w:tc>
          <w:tcPr>
            <w:tcW w:w="1380" w:type="dxa"/>
            <w:tcBorders>
              <w:top w:val="nil"/>
              <w:left w:val="nil"/>
              <w:bottom w:val="nil"/>
              <w:right w:val="nil"/>
            </w:tcBorders>
            <w:shd w:val="clear" w:color="auto" w:fill="auto"/>
            <w:vAlign w:val="center"/>
          </w:tcPr>
          <w:p w14:paraId="7D53ADBF" w14:textId="72F6B003" w:rsidR="00ED04DF" w:rsidRPr="00664FA6" w:rsidRDefault="00ED04DF" w:rsidP="00ED04DF">
            <w:pPr>
              <w:jc w:val="center"/>
              <w:rPr>
                <w:rFonts w:eastAsia="Times New Roman" w:cs="Times New Roman"/>
                <w:sz w:val="20"/>
                <w:szCs w:val="20"/>
              </w:rPr>
            </w:pPr>
          </w:p>
        </w:tc>
      </w:tr>
      <w:tr w:rsidR="00ED04DF" w:rsidRPr="006818D2" w14:paraId="14C9EAB3" w14:textId="77777777" w:rsidTr="00ED04DF">
        <w:trPr>
          <w:trHeight w:val="432"/>
        </w:trPr>
        <w:tc>
          <w:tcPr>
            <w:tcW w:w="810" w:type="dxa"/>
            <w:tcBorders>
              <w:top w:val="nil"/>
              <w:left w:val="nil"/>
              <w:bottom w:val="nil"/>
              <w:right w:val="nil"/>
            </w:tcBorders>
            <w:shd w:val="clear" w:color="D9D9D9" w:fill="D9D9D9"/>
            <w:vAlign w:val="center"/>
          </w:tcPr>
          <w:p w14:paraId="6872FD26" w14:textId="59DE9601" w:rsidR="00ED04DF" w:rsidRPr="006818D2" w:rsidRDefault="00ED04DF" w:rsidP="00ED04DF">
            <w:pPr>
              <w:jc w:val="center"/>
              <w:rPr>
                <w:rFonts w:eastAsia="Times New Roman" w:cs="Times New Roman"/>
                <w:b/>
                <w:bCs/>
                <w:color w:val="000000"/>
                <w:sz w:val="16"/>
                <w:szCs w:val="16"/>
              </w:rPr>
            </w:pPr>
          </w:p>
        </w:tc>
        <w:tc>
          <w:tcPr>
            <w:tcW w:w="492" w:type="dxa"/>
            <w:tcBorders>
              <w:top w:val="nil"/>
              <w:left w:val="nil"/>
              <w:bottom w:val="nil"/>
              <w:right w:val="nil"/>
            </w:tcBorders>
            <w:shd w:val="clear" w:color="D9D9D9" w:fill="D9D9D9"/>
            <w:vAlign w:val="center"/>
          </w:tcPr>
          <w:p w14:paraId="1E669AEF" w14:textId="395DADBA" w:rsidR="00ED04DF" w:rsidRPr="006818D2" w:rsidRDefault="00ED04DF" w:rsidP="00ED04DF">
            <w:pPr>
              <w:jc w:val="center"/>
              <w:rPr>
                <w:rFonts w:eastAsia="Times New Roman" w:cs="Times New Roman"/>
                <w:b/>
                <w:bCs/>
                <w:color w:val="000000"/>
                <w:sz w:val="16"/>
                <w:szCs w:val="16"/>
              </w:rPr>
            </w:pPr>
          </w:p>
        </w:tc>
        <w:tc>
          <w:tcPr>
            <w:tcW w:w="948" w:type="dxa"/>
            <w:tcBorders>
              <w:top w:val="nil"/>
              <w:left w:val="nil"/>
              <w:bottom w:val="nil"/>
              <w:right w:val="nil"/>
            </w:tcBorders>
            <w:shd w:val="clear" w:color="D9D9D9" w:fill="D9D9D9"/>
            <w:vAlign w:val="center"/>
          </w:tcPr>
          <w:p w14:paraId="61528D87" w14:textId="5AB0AF06" w:rsidR="00ED04DF" w:rsidRPr="006818D2" w:rsidRDefault="00ED04DF" w:rsidP="00ED04DF">
            <w:pPr>
              <w:jc w:val="center"/>
              <w:rPr>
                <w:rFonts w:eastAsia="Times New Roman" w:cs="Times New Roman"/>
                <w:b/>
                <w:bCs/>
                <w:color w:val="000000"/>
                <w:sz w:val="18"/>
                <w:szCs w:val="18"/>
              </w:rPr>
            </w:pPr>
            <w:r>
              <w:rPr>
                <w:b/>
                <w:bCs/>
                <w:color w:val="000000"/>
                <w:sz w:val="18"/>
                <w:szCs w:val="18"/>
              </w:rPr>
              <w:t>21-Mar</w:t>
            </w:r>
          </w:p>
        </w:tc>
        <w:tc>
          <w:tcPr>
            <w:tcW w:w="4670" w:type="dxa"/>
            <w:tcBorders>
              <w:top w:val="nil"/>
              <w:left w:val="nil"/>
              <w:bottom w:val="nil"/>
              <w:right w:val="nil"/>
            </w:tcBorders>
            <w:shd w:val="clear" w:color="D9D9D9" w:fill="D9D9D9"/>
            <w:vAlign w:val="center"/>
          </w:tcPr>
          <w:p w14:paraId="370C518E" w14:textId="0A12E8F9" w:rsidR="00ED04DF" w:rsidRPr="006818D2" w:rsidRDefault="00ED04DF" w:rsidP="00ED04DF">
            <w:pPr>
              <w:jc w:val="center"/>
              <w:rPr>
                <w:rFonts w:eastAsia="Times New Roman" w:cs="Times New Roman"/>
                <w:color w:val="000000"/>
                <w:sz w:val="18"/>
                <w:szCs w:val="18"/>
              </w:rPr>
            </w:pPr>
            <w:r>
              <w:rPr>
                <w:color w:val="000000"/>
                <w:sz w:val="18"/>
                <w:szCs w:val="18"/>
              </w:rPr>
              <w:t>Spring Break</w:t>
            </w:r>
          </w:p>
        </w:tc>
        <w:tc>
          <w:tcPr>
            <w:tcW w:w="2900" w:type="dxa"/>
            <w:tcBorders>
              <w:top w:val="nil"/>
              <w:left w:val="nil"/>
              <w:bottom w:val="nil"/>
              <w:right w:val="nil"/>
            </w:tcBorders>
            <w:shd w:val="clear" w:color="D9D9D9" w:fill="D9D9D9"/>
            <w:vAlign w:val="center"/>
          </w:tcPr>
          <w:p w14:paraId="6EA1826F" w14:textId="16D23457" w:rsidR="00ED04DF" w:rsidRPr="006818D2" w:rsidRDefault="00ED04DF" w:rsidP="00ED04DF">
            <w:pPr>
              <w:jc w:val="center"/>
              <w:rPr>
                <w:rFonts w:eastAsia="Times New Roman" w:cs="Times New Roman"/>
                <w:color w:val="000000"/>
                <w:sz w:val="18"/>
                <w:szCs w:val="18"/>
              </w:rPr>
            </w:pPr>
          </w:p>
        </w:tc>
        <w:tc>
          <w:tcPr>
            <w:tcW w:w="1920" w:type="dxa"/>
            <w:tcBorders>
              <w:top w:val="nil"/>
              <w:left w:val="nil"/>
              <w:bottom w:val="nil"/>
              <w:right w:val="nil"/>
            </w:tcBorders>
            <w:shd w:val="clear" w:color="D9D9D9" w:fill="D9D9D9"/>
            <w:vAlign w:val="center"/>
          </w:tcPr>
          <w:p w14:paraId="7124AB19" w14:textId="77777777" w:rsidR="00ED04DF" w:rsidRPr="006818D2" w:rsidRDefault="00ED04DF" w:rsidP="00ED04DF">
            <w:pPr>
              <w:jc w:val="center"/>
              <w:rPr>
                <w:rFonts w:eastAsia="Times New Roman" w:cs="Times New Roman"/>
                <w:sz w:val="20"/>
                <w:szCs w:val="20"/>
              </w:rPr>
            </w:pPr>
          </w:p>
        </w:tc>
        <w:tc>
          <w:tcPr>
            <w:tcW w:w="1600" w:type="dxa"/>
            <w:tcBorders>
              <w:top w:val="nil"/>
              <w:left w:val="nil"/>
              <w:bottom w:val="nil"/>
              <w:right w:val="nil"/>
            </w:tcBorders>
            <w:shd w:val="clear" w:color="D9D9D9" w:fill="D9D9D9"/>
            <w:vAlign w:val="center"/>
          </w:tcPr>
          <w:p w14:paraId="66ADA993" w14:textId="77777777" w:rsidR="00ED04DF" w:rsidRPr="006818D2" w:rsidRDefault="00ED04DF" w:rsidP="00ED04DF">
            <w:pPr>
              <w:jc w:val="center"/>
              <w:rPr>
                <w:rFonts w:ascii="Calibri" w:eastAsia="Times New Roman" w:hAnsi="Calibri" w:cs="Times New Roman"/>
                <w:color w:val="000000"/>
              </w:rPr>
            </w:pPr>
          </w:p>
        </w:tc>
        <w:tc>
          <w:tcPr>
            <w:tcW w:w="1380" w:type="dxa"/>
            <w:tcBorders>
              <w:top w:val="nil"/>
              <w:left w:val="nil"/>
              <w:bottom w:val="nil"/>
              <w:right w:val="nil"/>
            </w:tcBorders>
            <w:shd w:val="clear" w:color="D9D9D9" w:fill="D9D9D9"/>
            <w:vAlign w:val="center"/>
          </w:tcPr>
          <w:p w14:paraId="2F4F6B08" w14:textId="26E769CA" w:rsidR="00ED04DF" w:rsidRPr="00664FA6" w:rsidRDefault="00ED04DF" w:rsidP="00ED04DF">
            <w:pPr>
              <w:jc w:val="center"/>
              <w:rPr>
                <w:rFonts w:eastAsia="Times New Roman" w:cs="Times New Roman"/>
                <w:bCs/>
                <w:color w:val="000000"/>
                <w:sz w:val="18"/>
                <w:szCs w:val="18"/>
              </w:rPr>
            </w:pPr>
          </w:p>
        </w:tc>
      </w:tr>
      <w:tr w:rsidR="00ED04DF" w:rsidRPr="006818D2" w14:paraId="4F1D3084" w14:textId="77777777" w:rsidTr="00ED04DF">
        <w:trPr>
          <w:trHeight w:val="432"/>
        </w:trPr>
        <w:tc>
          <w:tcPr>
            <w:tcW w:w="810" w:type="dxa"/>
            <w:tcBorders>
              <w:top w:val="nil"/>
              <w:left w:val="nil"/>
              <w:bottom w:val="nil"/>
              <w:right w:val="nil"/>
            </w:tcBorders>
            <w:shd w:val="clear" w:color="auto" w:fill="auto"/>
            <w:vAlign w:val="center"/>
          </w:tcPr>
          <w:p w14:paraId="213D91DF" w14:textId="19F5ABEB" w:rsidR="00ED04DF" w:rsidRPr="006818D2" w:rsidRDefault="00ED04DF" w:rsidP="00ED04DF">
            <w:pPr>
              <w:jc w:val="center"/>
              <w:rPr>
                <w:rFonts w:eastAsia="Times New Roman" w:cs="Times New Roman"/>
                <w:b/>
                <w:bCs/>
                <w:color w:val="000000"/>
                <w:sz w:val="16"/>
                <w:szCs w:val="16"/>
              </w:rPr>
            </w:pPr>
          </w:p>
        </w:tc>
        <w:tc>
          <w:tcPr>
            <w:tcW w:w="492" w:type="dxa"/>
            <w:tcBorders>
              <w:top w:val="nil"/>
              <w:left w:val="nil"/>
              <w:bottom w:val="nil"/>
              <w:right w:val="nil"/>
            </w:tcBorders>
            <w:shd w:val="clear" w:color="auto" w:fill="auto"/>
            <w:vAlign w:val="center"/>
          </w:tcPr>
          <w:p w14:paraId="5211DE5E" w14:textId="437927B9" w:rsidR="00ED04DF" w:rsidRPr="006818D2" w:rsidRDefault="00ED04DF" w:rsidP="00ED04DF">
            <w:pPr>
              <w:jc w:val="center"/>
              <w:rPr>
                <w:rFonts w:eastAsia="Times New Roman" w:cs="Times New Roman"/>
                <w:b/>
                <w:bCs/>
                <w:color w:val="000000"/>
                <w:sz w:val="16"/>
                <w:szCs w:val="16"/>
              </w:rPr>
            </w:pPr>
          </w:p>
        </w:tc>
        <w:tc>
          <w:tcPr>
            <w:tcW w:w="948" w:type="dxa"/>
            <w:tcBorders>
              <w:top w:val="nil"/>
              <w:left w:val="nil"/>
              <w:bottom w:val="nil"/>
              <w:right w:val="nil"/>
            </w:tcBorders>
            <w:shd w:val="clear" w:color="auto" w:fill="auto"/>
            <w:vAlign w:val="center"/>
          </w:tcPr>
          <w:p w14:paraId="128CAB7F" w14:textId="323EE40E" w:rsidR="00ED04DF" w:rsidRPr="006818D2" w:rsidRDefault="00ED04DF" w:rsidP="00ED04DF">
            <w:pPr>
              <w:jc w:val="center"/>
              <w:rPr>
                <w:rFonts w:eastAsia="Times New Roman" w:cs="Times New Roman"/>
                <w:b/>
                <w:bCs/>
                <w:color w:val="000000"/>
                <w:sz w:val="18"/>
                <w:szCs w:val="18"/>
              </w:rPr>
            </w:pPr>
            <w:r>
              <w:rPr>
                <w:b/>
                <w:bCs/>
                <w:color w:val="000000"/>
                <w:sz w:val="18"/>
                <w:szCs w:val="18"/>
              </w:rPr>
              <w:t>23-Mar</w:t>
            </w:r>
          </w:p>
        </w:tc>
        <w:tc>
          <w:tcPr>
            <w:tcW w:w="4670" w:type="dxa"/>
            <w:tcBorders>
              <w:top w:val="nil"/>
              <w:left w:val="nil"/>
              <w:bottom w:val="nil"/>
              <w:right w:val="nil"/>
            </w:tcBorders>
            <w:shd w:val="clear" w:color="auto" w:fill="auto"/>
            <w:vAlign w:val="center"/>
          </w:tcPr>
          <w:p w14:paraId="399BD777" w14:textId="12805826" w:rsidR="00ED04DF" w:rsidRPr="006818D2" w:rsidRDefault="00ED04DF" w:rsidP="00ED04DF">
            <w:pPr>
              <w:jc w:val="center"/>
              <w:rPr>
                <w:rFonts w:eastAsia="Times New Roman" w:cs="Times New Roman"/>
                <w:color w:val="000000"/>
                <w:sz w:val="18"/>
                <w:szCs w:val="18"/>
              </w:rPr>
            </w:pPr>
            <w:r>
              <w:rPr>
                <w:color w:val="000000"/>
                <w:sz w:val="18"/>
                <w:szCs w:val="18"/>
              </w:rPr>
              <w:t>Spring Break</w:t>
            </w:r>
          </w:p>
        </w:tc>
        <w:tc>
          <w:tcPr>
            <w:tcW w:w="2900" w:type="dxa"/>
            <w:tcBorders>
              <w:top w:val="nil"/>
              <w:left w:val="nil"/>
              <w:bottom w:val="nil"/>
              <w:right w:val="nil"/>
            </w:tcBorders>
            <w:shd w:val="clear" w:color="auto" w:fill="auto"/>
            <w:vAlign w:val="center"/>
          </w:tcPr>
          <w:p w14:paraId="2AA5D024" w14:textId="2E37E112" w:rsidR="00ED04DF" w:rsidRPr="006818D2" w:rsidRDefault="00ED04DF" w:rsidP="00ED04DF">
            <w:pPr>
              <w:jc w:val="center"/>
              <w:rPr>
                <w:rFonts w:eastAsia="Times New Roman" w:cs="Times New Roman"/>
                <w:color w:val="000000"/>
                <w:sz w:val="18"/>
                <w:szCs w:val="18"/>
              </w:rPr>
            </w:pPr>
          </w:p>
        </w:tc>
        <w:tc>
          <w:tcPr>
            <w:tcW w:w="1920" w:type="dxa"/>
            <w:tcBorders>
              <w:top w:val="nil"/>
              <w:left w:val="nil"/>
              <w:bottom w:val="nil"/>
              <w:right w:val="nil"/>
            </w:tcBorders>
            <w:shd w:val="clear" w:color="auto" w:fill="auto"/>
            <w:vAlign w:val="center"/>
          </w:tcPr>
          <w:p w14:paraId="39E50027" w14:textId="4B2D919C" w:rsidR="00ED04DF" w:rsidRPr="006818D2" w:rsidRDefault="00ED04DF" w:rsidP="00ED04DF">
            <w:pPr>
              <w:jc w:val="center"/>
              <w:rPr>
                <w:rFonts w:eastAsia="Times New Roman" w:cs="Times New Roman"/>
                <w:color w:val="000000"/>
                <w:sz w:val="18"/>
                <w:szCs w:val="18"/>
              </w:rPr>
            </w:pPr>
          </w:p>
        </w:tc>
        <w:tc>
          <w:tcPr>
            <w:tcW w:w="1600" w:type="dxa"/>
            <w:tcBorders>
              <w:top w:val="nil"/>
              <w:left w:val="nil"/>
              <w:bottom w:val="nil"/>
              <w:right w:val="nil"/>
            </w:tcBorders>
            <w:shd w:val="clear" w:color="auto" w:fill="auto"/>
            <w:vAlign w:val="center"/>
          </w:tcPr>
          <w:p w14:paraId="3A1FAA48" w14:textId="77777777" w:rsidR="00ED04DF" w:rsidRPr="006818D2" w:rsidRDefault="00ED04DF" w:rsidP="00ED04DF">
            <w:pPr>
              <w:jc w:val="center"/>
              <w:rPr>
                <w:rFonts w:eastAsia="Times New Roman" w:cs="Times New Roman"/>
                <w:sz w:val="20"/>
                <w:szCs w:val="20"/>
              </w:rPr>
            </w:pPr>
          </w:p>
        </w:tc>
        <w:tc>
          <w:tcPr>
            <w:tcW w:w="1380" w:type="dxa"/>
            <w:tcBorders>
              <w:top w:val="nil"/>
              <w:left w:val="nil"/>
              <w:bottom w:val="nil"/>
              <w:right w:val="nil"/>
            </w:tcBorders>
            <w:shd w:val="clear" w:color="auto" w:fill="auto"/>
            <w:vAlign w:val="center"/>
          </w:tcPr>
          <w:p w14:paraId="6BD46B17" w14:textId="77777777" w:rsidR="00ED04DF" w:rsidRPr="00664FA6" w:rsidRDefault="00ED04DF" w:rsidP="00ED04DF">
            <w:pPr>
              <w:jc w:val="center"/>
              <w:rPr>
                <w:rFonts w:eastAsia="Times New Roman" w:cs="Times New Roman"/>
                <w:sz w:val="20"/>
                <w:szCs w:val="20"/>
              </w:rPr>
            </w:pPr>
          </w:p>
        </w:tc>
      </w:tr>
      <w:tr w:rsidR="00ED04DF" w:rsidRPr="006818D2" w14:paraId="1337EA06" w14:textId="77777777" w:rsidTr="00ED04DF">
        <w:trPr>
          <w:trHeight w:val="432"/>
        </w:trPr>
        <w:tc>
          <w:tcPr>
            <w:tcW w:w="810" w:type="dxa"/>
            <w:tcBorders>
              <w:top w:val="nil"/>
              <w:left w:val="nil"/>
              <w:bottom w:val="nil"/>
              <w:right w:val="nil"/>
            </w:tcBorders>
            <w:shd w:val="clear" w:color="D9D9D9" w:fill="D9D9D9"/>
            <w:vAlign w:val="center"/>
          </w:tcPr>
          <w:p w14:paraId="2DDB05CE" w14:textId="05C49048" w:rsidR="00ED04DF" w:rsidRPr="006818D2" w:rsidRDefault="00ED04DF" w:rsidP="00ED04DF">
            <w:pPr>
              <w:jc w:val="center"/>
              <w:rPr>
                <w:rFonts w:eastAsia="Times New Roman" w:cs="Times New Roman"/>
                <w:b/>
                <w:bCs/>
                <w:color w:val="000000"/>
                <w:sz w:val="16"/>
                <w:szCs w:val="16"/>
              </w:rPr>
            </w:pPr>
            <w:r>
              <w:rPr>
                <w:b/>
                <w:bCs/>
                <w:color w:val="000000"/>
                <w:sz w:val="16"/>
                <w:szCs w:val="16"/>
              </w:rPr>
              <w:t>21</w:t>
            </w:r>
          </w:p>
        </w:tc>
        <w:tc>
          <w:tcPr>
            <w:tcW w:w="492" w:type="dxa"/>
            <w:tcBorders>
              <w:top w:val="nil"/>
              <w:left w:val="nil"/>
              <w:bottom w:val="nil"/>
              <w:right w:val="nil"/>
            </w:tcBorders>
            <w:shd w:val="clear" w:color="D9D9D9" w:fill="D9D9D9"/>
            <w:vAlign w:val="center"/>
          </w:tcPr>
          <w:p w14:paraId="467A7F1C" w14:textId="255642BD" w:rsidR="00ED04DF" w:rsidRPr="006818D2" w:rsidRDefault="00ED04DF" w:rsidP="00ED04DF">
            <w:pPr>
              <w:jc w:val="center"/>
              <w:rPr>
                <w:rFonts w:eastAsia="Times New Roman" w:cs="Times New Roman"/>
                <w:b/>
                <w:bCs/>
                <w:color w:val="000000"/>
                <w:sz w:val="16"/>
                <w:szCs w:val="16"/>
              </w:rPr>
            </w:pPr>
            <w:r>
              <w:rPr>
                <w:b/>
                <w:bCs/>
                <w:color w:val="000000"/>
                <w:sz w:val="16"/>
                <w:szCs w:val="16"/>
              </w:rPr>
              <w:t>T</w:t>
            </w:r>
          </w:p>
        </w:tc>
        <w:tc>
          <w:tcPr>
            <w:tcW w:w="948" w:type="dxa"/>
            <w:tcBorders>
              <w:top w:val="nil"/>
              <w:left w:val="nil"/>
              <w:bottom w:val="nil"/>
              <w:right w:val="nil"/>
            </w:tcBorders>
            <w:shd w:val="clear" w:color="D9D9D9" w:fill="D9D9D9"/>
            <w:vAlign w:val="center"/>
          </w:tcPr>
          <w:p w14:paraId="646B35C1" w14:textId="794B0514" w:rsidR="00ED04DF" w:rsidRPr="006818D2" w:rsidRDefault="00ED04DF" w:rsidP="00ED04DF">
            <w:pPr>
              <w:jc w:val="center"/>
              <w:rPr>
                <w:rFonts w:eastAsia="Times New Roman" w:cs="Times New Roman"/>
                <w:b/>
                <w:bCs/>
                <w:color w:val="000000"/>
                <w:sz w:val="18"/>
                <w:szCs w:val="18"/>
              </w:rPr>
            </w:pPr>
            <w:r>
              <w:rPr>
                <w:b/>
                <w:bCs/>
                <w:color w:val="000000"/>
                <w:sz w:val="18"/>
                <w:szCs w:val="18"/>
              </w:rPr>
              <w:t>28-Mar</w:t>
            </w:r>
          </w:p>
        </w:tc>
        <w:tc>
          <w:tcPr>
            <w:tcW w:w="4670" w:type="dxa"/>
            <w:tcBorders>
              <w:top w:val="nil"/>
              <w:left w:val="nil"/>
              <w:bottom w:val="nil"/>
              <w:right w:val="nil"/>
            </w:tcBorders>
            <w:shd w:val="clear" w:color="D9D9D9" w:fill="D9D9D9"/>
            <w:vAlign w:val="center"/>
          </w:tcPr>
          <w:p w14:paraId="7FFA0C1E" w14:textId="60C26C6A" w:rsidR="00ED04DF" w:rsidRPr="006818D2" w:rsidRDefault="00ED04DF" w:rsidP="00ED04DF">
            <w:pPr>
              <w:jc w:val="center"/>
              <w:rPr>
                <w:rFonts w:eastAsia="Times New Roman" w:cs="Times New Roman"/>
                <w:color w:val="000000"/>
                <w:sz w:val="18"/>
                <w:szCs w:val="18"/>
              </w:rPr>
            </w:pPr>
            <w:r>
              <w:rPr>
                <w:color w:val="000000"/>
                <w:sz w:val="18"/>
                <w:szCs w:val="18"/>
              </w:rPr>
              <w:t>Adolescence – Physical &amp; Cognitive Development</w:t>
            </w:r>
          </w:p>
        </w:tc>
        <w:tc>
          <w:tcPr>
            <w:tcW w:w="2900" w:type="dxa"/>
            <w:tcBorders>
              <w:top w:val="nil"/>
              <w:left w:val="nil"/>
              <w:bottom w:val="nil"/>
              <w:right w:val="nil"/>
            </w:tcBorders>
            <w:shd w:val="clear" w:color="D9D9D9" w:fill="D9D9D9"/>
            <w:vAlign w:val="center"/>
          </w:tcPr>
          <w:p w14:paraId="36AFE764" w14:textId="1DC60AB5" w:rsidR="00ED04DF" w:rsidRPr="006818D2" w:rsidRDefault="00ED04DF" w:rsidP="00ED04DF">
            <w:pPr>
              <w:jc w:val="center"/>
              <w:rPr>
                <w:rFonts w:eastAsia="Times New Roman" w:cs="Times New Roman"/>
                <w:color w:val="000000"/>
                <w:sz w:val="18"/>
                <w:szCs w:val="18"/>
              </w:rPr>
            </w:pPr>
            <w:r>
              <w:rPr>
                <w:color w:val="000000"/>
                <w:sz w:val="18"/>
                <w:szCs w:val="18"/>
              </w:rPr>
              <w:t>Lansford (2014) Adolescent Development; Friedman (2014)</w:t>
            </w:r>
          </w:p>
        </w:tc>
        <w:tc>
          <w:tcPr>
            <w:tcW w:w="1920" w:type="dxa"/>
            <w:tcBorders>
              <w:top w:val="nil"/>
              <w:left w:val="nil"/>
              <w:bottom w:val="nil"/>
              <w:right w:val="nil"/>
            </w:tcBorders>
            <w:shd w:val="clear" w:color="D9D9D9" w:fill="D9D9D9"/>
            <w:vAlign w:val="center"/>
          </w:tcPr>
          <w:p w14:paraId="3A2E7C3A" w14:textId="77777777" w:rsidR="00ED04DF" w:rsidRPr="006818D2" w:rsidRDefault="00ED04DF" w:rsidP="00ED04DF">
            <w:pPr>
              <w:jc w:val="center"/>
              <w:rPr>
                <w:rFonts w:eastAsia="Times New Roman" w:cs="Times New Roman"/>
                <w:sz w:val="20"/>
                <w:szCs w:val="20"/>
              </w:rPr>
            </w:pPr>
          </w:p>
        </w:tc>
        <w:tc>
          <w:tcPr>
            <w:tcW w:w="1600" w:type="dxa"/>
            <w:tcBorders>
              <w:top w:val="nil"/>
              <w:left w:val="nil"/>
              <w:bottom w:val="nil"/>
              <w:right w:val="nil"/>
            </w:tcBorders>
            <w:shd w:val="clear" w:color="D9D9D9" w:fill="D9D9D9"/>
            <w:vAlign w:val="center"/>
          </w:tcPr>
          <w:p w14:paraId="29A3EDA5" w14:textId="77777777" w:rsidR="00ED04DF" w:rsidRPr="006818D2" w:rsidRDefault="00ED04DF" w:rsidP="00ED04DF">
            <w:pPr>
              <w:jc w:val="center"/>
              <w:rPr>
                <w:rFonts w:eastAsia="Times New Roman" w:cs="Times New Roman"/>
                <w:color w:val="000000"/>
                <w:sz w:val="18"/>
                <w:szCs w:val="18"/>
              </w:rPr>
            </w:pPr>
          </w:p>
        </w:tc>
        <w:tc>
          <w:tcPr>
            <w:tcW w:w="1380" w:type="dxa"/>
            <w:tcBorders>
              <w:top w:val="nil"/>
              <w:left w:val="nil"/>
              <w:bottom w:val="nil"/>
              <w:right w:val="nil"/>
            </w:tcBorders>
            <w:shd w:val="clear" w:color="D9D9D9" w:fill="D9D9D9"/>
            <w:vAlign w:val="center"/>
          </w:tcPr>
          <w:p w14:paraId="10E0981A" w14:textId="51958051" w:rsidR="00ED04DF" w:rsidRPr="00664FA6" w:rsidRDefault="00ED04DF" w:rsidP="00ED04DF">
            <w:pPr>
              <w:jc w:val="center"/>
              <w:rPr>
                <w:rFonts w:eastAsia="Times New Roman" w:cs="Times New Roman"/>
                <w:color w:val="000000"/>
                <w:sz w:val="18"/>
                <w:szCs w:val="18"/>
              </w:rPr>
            </w:pPr>
            <w:r w:rsidRPr="00664FA6">
              <w:rPr>
                <w:rFonts w:cs="Times New Roman"/>
                <w:bCs/>
                <w:color w:val="000000"/>
                <w:sz w:val="18"/>
                <w:szCs w:val="18"/>
              </w:rPr>
              <w:t>7</w:t>
            </w:r>
          </w:p>
        </w:tc>
      </w:tr>
      <w:tr w:rsidR="00ED04DF" w:rsidRPr="006818D2" w14:paraId="0B179FAC" w14:textId="77777777" w:rsidTr="00ED04DF">
        <w:trPr>
          <w:trHeight w:val="432"/>
        </w:trPr>
        <w:tc>
          <w:tcPr>
            <w:tcW w:w="810" w:type="dxa"/>
            <w:tcBorders>
              <w:top w:val="nil"/>
              <w:left w:val="nil"/>
              <w:bottom w:val="nil"/>
              <w:right w:val="nil"/>
            </w:tcBorders>
            <w:shd w:val="clear" w:color="auto" w:fill="auto"/>
            <w:vAlign w:val="center"/>
          </w:tcPr>
          <w:p w14:paraId="6319B415" w14:textId="60DFCDA1" w:rsidR="00ED04DF" w:rsidRPr="006818D2" w:rsidRDefault="00ED04DF" w:rsidP="00ED04DF">
            <w:pPr>
              <w:jc w:val="center"/>
              <w:rPr>
                <w:rFonts w:eastAsia="Times New Roman" w:cs="Times New Roman"/>
                <w:b/>
                <w:bCs/>
                <w:color w:val="000000"/>
                <w:sz w:val="16"/>
                <w:szCs w:val="16"/>
              </w:rPr>
            </w:pPr>
            <w:r>
              <w:rPr>
                <w:b/>
                <w:bCs/>
                <w:color w:val="000000"/>
                <w:sz w:val="16"/>
                <w:szCs w:val="16"/>
              </w:rPr>
              <w:t>22</w:t>
            </w:r>
          </w:p>
        </w:tc>
        <w:tc>
          <w:tcPr>
            <w:tcW w:w="492" w:type="dxa"/>
            <w:tcBorders>
              <w:top w:val="nil"/>
              <w:left w:val="nil"/>
              <w:bottom w:val="nil"/>
              <w:right w:val="nil"/>
            </w:tcBorders>
            <w:shd w:val="clear" w:color="auto" w:fill="auto"/>
            <w:vAlign w:val="center"/>
          </w:tcPr>
          <w:p w14:paraId="6C1E638A" w14:textId="674541AA" w:rsidR="00ED04DF" w:rsidRPr="006818D2" w:rsidRDefault="00ED04DF" w:rsidP="00ED04DF">
            <w:pPr>
              <w:jc w:val="center"/>
              <w:rPr>
                <w:rFonts w:eastAsia="Times New Roman" w:cs="Times New Roman"/>
                <w:b/>
                <w:bCs/>
                <w:color w:val="000000"/>
                <w:sz w:val="16"/>
                <w:szCs w:val="16"/>
              </w:rPr>
            </w:pPr>
            <w:proofErr w:type="spellStart"/>
            <w:r>
              <w:rPr>
                <w:b/>
                <w:bCs/>
                <w:color w:val="000000"/>
                <w:sz w:val="16"/>
                <w:szCs w:val="16"/>
              </w:rPr>
              <w:t>Th</w:t>
            </w:r>
            <w:proofErr w:type="spellEnd"/>
          </w:p>
        </w:tc>
        <w:tc>
          <w:tcPr>
            <w:tcW w:w="948" w:type="dxa"/>
            <w:tcBorders>
              <w:top w:val="nil"/>
              <w:left w:val="nil"/>
              <w:bottom w:val="nil"/>
              <w:right w:val="nil"/>
            </w:tcBorders>
            <w:shd w:val="clear" w:color="auto" w:fill="auto"/>
            <w:vAlign w:val="center"/>
          </w:tcPr>
          <w:p w14:paraId="64DDA422" w14:textId="66F506A0" w:rsidR="00ED04DF" w:rsidRPr="006818D2" w:rsidRDefault="00ED04DF" w:rsidP="00ED04DF">
            <w:pPr>
              <w:jc w:val="center"/>
              <w:rPr>
                <w:rFonts w:eastAsia="Times New Roman" w:cs="Times New Roman"/>
                <w:b/>
                <w:bCs/>
                <w:color w:val="000000"/>
                <w:sz w:val="18"/>
                <w:szCs w:val="18"/>
              </w:rPr>
            </w:pPr>
            <w:r>
              <w:rPr>
                <w:b/>
                <w:bCs/>
                <w:color w:val="000000"/>
                <w:sz w:val="18"/>
                <w:szCs w:val="18"/>
              </w:rPr>
              <w:t>30-Mar</w:t>
            </w:r>
          </w:p>
        </w:tc>
        <w:tc>
          <w:tcPr>
            <w:tcW w:w="4670" w:type="dxa"/>
            <w:tcBorders>
              <w:top w:val="nil"/>
              <w:left w:val="nil"/>
              <w:bottom w:val="nil"/>
              <w:right w:val="nil"/>
            </w:tcBorders>
            <w:shd w:val="clear" w:color="auto" w:fill="auto"/>
            <w:vAlign w:val="center"/>
          </w:tcPr>
          <w:p w14:paraId="25EEA80F" w14:textId="6F6896F6" w:rsidR="00ED04DF" w:rsidRPr="006818D2" w:rsidRDefault="00ED04DF" w:rsidP="00ED04DF">
            <w:pPr>
              <w:jc w:val="center"/>
              <w:rPr>
                <w:rFonts w:eastAsia="Times New Roman" w:cs="Times New Roman"/>
                <w:color w:val="000000"/>
                <w:sz w:val="18"/>
                <w:szCs w:val="18"/>
              </w:rPr>
            </w:pPr>
            <w:r>
              <w:rPr>
                <w:color w:val="000000"/>
                <w:sz w:val="18"/>
                <w:szCs w:val="18"/>
              </w:rPr>
              <w:t>Adolescence – Social Emotional Development</w:t>
            </w:r>
          </w:p>
        </w:tc>
        <w:tc>
          <w:tcPr>
            <w:tcW w:w="2900" w:type="dxa"/>
            <w:tcBorders>
              <w:top w:val="nil"/>
              <w:left w:val="nil"/>
              <w:bottom w:val="nil"/>
              <w:right w:val="nil"/>
            </w:tcBorders>
            <w:shd w:val="clear" w:color="auto" w:fill="auto"/>
            <w:vAlign w:val="center"/>
          </w:tcPr>
          <w:p w14:paraId="4FB21D04" w14:textId="1A745F05" w:rsidR="00ED04DF" w:rsidRPr="006818D2" w:rsidRDefault="00ED04DF" w:rsidP="00ED04DF">
            <w:pPr>
              <w:jc w:val="center"/>
              <w:rPr>
                <w:rFonts w:eastAsia="Times New Roman" w:cs="Times New Roman"/>
                <w:color w:val="000000"/>
                <w:sz w:val="18"/>
                <w:szCs w:val="18"/>
              </w:rPr>
            </w:pPr>
            <w:r>
              <w:rPr>
                <w:color w:val="000000"/>
                <w:sz w:val="18"/>
                <w:szCs w:val="18"/>
              </w:rPr>
              <w:t>Brannan, D &amp; Mohr (2014) Social Support</w:t>
            </w:r>
          </w:p>
        </w:tc>
        <w:tc>
          <w:tcPr>
            <w:tcW w:w="1920" w:type="dxa"/>
            <w:tcBorders>
              <w:top w:val="nil"/>
              <w:left w:val="nil"/>
              <w:bottom w:val="nil"/>
              <w:right w:val="nil"/>
            </w:tcBorders>
            <w:shd w:val="clear" w:color="auto" w:fill="auto"/>
            <w:vAlign w:val="center"/>
          </w:tcPr>
          <w:p w14:paraId="25CCBE36" w14:textId="7D6DFBD5" w:rsidR="00ED04DF" w:rsidRPr="006818D2" w:rsidRDefault="00ED04DF" w:rsidP="00ED04DF">
            <w:pPr>
              <w:jc w:val="center"/>
              <w:rPr>
                <w:rFonts w:eastAsia="Times New Roman" w:cs="Times New Roman"/>
                <w:color w:val="000000"/>
                <w:sz w:val="18"/>
                <w:szCs w:val="18"/>
              </w:rPr>
            </w:pPr>
            <w:r>
              <w:rPr>
                <w:color w:val="000000"/>
                <w:sz w:val="18"/>
                <w:szCs w:val="18"/>
              </w:rPr>
              <w:t>RQ9</w:t>
            </w:r>
          </w:p>
        </w:tc>
        <w:tc>
          <w:tcPr>
            <w:tcW w:w="1600" w:type="dxa"/>
            <w:tcBorders>
              <w:top w:val="nil"/>
              <w:left w:val="nil"/>
              <w:bottom w:val="nil"/>
              <w:right w:val="nil"/>
            </w:tcBorders>
            <w:shd w:val="clear" w:color="auto" w:fill="auto"/>
            <w:vAlign w:val="center"/>
          </w:tcPr>
          <w:p w14:paraId="20964E15" w14:textId="77777777" w:rsidR="00ED04DF" w:rsidRPr="006818D2" w:rsidRDefault="00ED04DF" w:rsidP="00ED04DF">
            <w:pPr>
              <w:jc w:val="center"/>
              <w:rPr>
                <w:rFonts w:eastAsia="Times New Roman" w:cs="Times New Roman"/>
                <w:sz w:val="20"/>
                <w:szCs w:val="20"/>
              </w:rPr>
            </w:pPr>
          </w:p>
        </w:tc>
        <w:tc>
          <w:tcPr>
            <w:tcW w:w="1380" w:type="dxa"/>
            <w:tcBorders>
              <w:top w:val="nil"/>
              <w:left w:val="nil"/>
              <w:bottom w:val="nil"/>
              <w:right w:val="nil"/>
            </w:tcBorders>
            <w:shd w:val="clear" w:color="auto" w:fill="auto"/>
            <w:vAlign w:val="center"/>
          </w:tcPr>
          <w:p w14:paraId="413E38D8" w14:textId="77777777" w:rsidR="00ED04DF" w:rsidRPr="00664FA6" w:rsidRDefault="00ED04DF" w:rsidP="00ED04DF">
            <w:pPr>
              <w:jc w:val="center"/>
              <w:rPr>
                <w:rFonts w:eastAsia="Times New Roman" w:cs="Times New Roman"/>
                <w:sz w:val="20"/>
                <w:szCs w:val="20"/>
              </w:rPr>
            </w:pPr>
          </w:p>
        </w:tc>
      </w:tr>
      <w:tr w:rsidR="00ED04DF" w:rsidRPr="006818D2" w14:paraId="4845109F" w14:textId="77777777" w:rsidTr="00ED04DF">
        <w:trPr>
          <w:trHeight w:val="432"/>
        </w:trPr>
        <w:tc>
          <w:tcPr>
            <w:tcW w:w="810" w:type="dxa"/>
            <w:tcBorders>
              <w:top w:val="nil"/>
              <w:left w:val="nil"/>
              <w:bottom w:val="nil"/>
              <w:right w:val="nil"/>
            </w:tcBorders>
            <w:shd w:val="clear" w:color="D9D9D9" w:fill="D9D9D9"/>
            <w:vAlign w:val="center"/>
          </w:tcPr>
          <w:p w14:paraId="24553DDC" w14:textId="04E09187" w:rsidR="00ED04DF" w:rsidRPr="006818D2" w:rsidRDefault="00ED04DF" w:rsidP="00ED04DF">
            <w:pPr>
              <w:jc w:val="center"/>
              <w:rPr>
                <w:rFonts w:eastAsia="Times New Roman" w:cs="Times New Roman"/>
                <w:b/>
                <w:bCs/>
                <w:color w:val="000000"/>
                <w:sz w:val="16"/>
                <w:szCs w:val="16"/>
              </w:rPr>
            </w:pPr>
            <w:r>
              <w:rPr>
                <w:b/>
                <w:bCs/>
                <w:color w:val="000000"/>
                <w:sz w:val="16"/>
                <w:szCs w:val="16"/>
              </w:rPr>
              <w:t>23</w:t>
            </w:r>
          </w:p>
        </w:tc>
        <w:tc>
          <w:tcPr>
            <w:tcW w:w="492" w:type="dxa"/>
            <w:tcBorders>
              <w:top w:val="nil"/>
              <w:left w:val="nil"/>
              <w:bottom w:val="nil"/>
              <w:right w:val="nil"/>
            </w:tcBorders>
            <w:shd w:val="clear" w:color="D9D9D9" w:fill="D9D9D9"/>
            <w:vAlign w:val="center"/>
          </w:tcPr>
          <w:p w14:paraId="7532F97C" w14:textId="78AC9233" w:rsidR="00ED04DF" w:rsidRPr="006818D2" w:rsidRDefault="00ED04DF" w:rsidP="00ED04DF">
            <w:pPr>
              <w:jc w:val="center"/>
              <w:rPr>
                <w:rFonts w:eastAsia="Times New Roman" w:cs="Times New Roman"/>
                <w:b/>
                <w:bCs/>
                <w:color w:val="000000"/>
                <w:sz w:val="16"/>
                <w:szCs w:val="16"/>
              </w:rPr>
            </w:pPr>
            <w:r>
              <w:rPr>
                <w:b/>
                <w:bCs/>
                <w:color w:val="000000"/>
                <w:sz w:val="16"/>
                <w:szCs w:val="16"/>
              </w:rPr>
              <w:t>T</w:t>
            </w:r>
          </w:p>
        </w:tc>
        <w:tc>
          <w:tcPr>
            <w:tcW w:w="948" w:type="dxa"/>
            <w:tcBorders>
              <w:top w:val="nil"/>
              <w:left w:val="nil"/>
              <w:bottom w:val="nil"/>
              <w:right w:val="nil"/>
            </w:tcBorders>
            <w:shd w:val="clear" w:color="D9D9D9" w:fill="D9D9D9"/>
            <w:vAlign w:val="center"/>
          </w:tcPr>
          <w:p w14:paraId="3F99FEB6" w14:textId="0F71A119" w:rsidR="00ED04DF" w:rsidRPr="006818D2" w:rsidRDefault="00ED04DF" w:rsidP="00ED04DF">
            <w:pPr>
              <w:jc w:val="center"/>
              <w:rPr>
                <w:rFonts w:eastAsia="Times New Roman" w:cs="Times New Roman"/>
                <w:b/>
                <w:bCs/>
                <w:color w:val="000000"/>
                <w:sz w:val="18"/>
                <w:szCs w:val="18"/>
              </w:rPr>
            </w:pPr>
            <w:r>
              <w:rPr>
                <w:b/>
                <w:bCs/>
                <w:color w:val="000000"/>
                <w:sz w:val="18"/>
                <w:szCs w:val="18"/>
              </w:rPr>
              <w:t>4-Apr</w:t>
            </w:r>
          </w:p>
        </w:tc>
        <w:tc>
          <w:tcPr>
            <w:tcW w:w="4670" w:type="dxa"/>
            <w:tcBorders>
              <w:top w:val="nil"/>
              <w:left w:val="nil"/>
              <w:bottom w:val="nil"/>
              <w:right w:val="nil"/>
            </w:tcBorders>
            <w:shd w:val="clear" w:color="D9D9D9" w:fill="D9D9D9"/>
            <w:vAlign w:val="center"/>
          </w:tcPr>
          <w:p w14:paraId="11CD5EEB" w14:textId="7F632358" w:rsidR="00ED04DF" w:rsidRPr="006818D2" w:rsidRDefault="00ED04DF" w:rsidP="00ED04DF">
            <w:pPr>
              <w:jc w:val="center"/>
              <w:rPr>
                <w:rFonts w:eastAsia="Times New Roman" w:cs="Times New Roman"/>
                <w:color w:val="000000"/>
                <w:sz w:val="18"/>
                <w:szCs w:val="18"/>
              </w:rPr>
            </w:pPr>
            <w:r>
              <w:rPr>
                <w:color w:val="000000"/>
                <w:sz w:val="18"/>
                <w:szCs w:val="18"/>
              </w:rPr>
              <w:t>Adolescence Continued</w:t>
            </w:r>
          </w:p>
        </w:tc>
        <w:tc>
          <w:tcPr>
            <w:tcW w:w="2900" w:type="dxa"/>
            <w:tcBorders>
              <w:top w:val="nil"/>
              <w:left w:val="nil"/>
              <w:bottom w:val="nil"/>
              <w:right w:val="nil"/>
            </w:tcBorders>
            <w:shd w:val="clear" w:color="D9D9D9" w:fill="D9D9D9"/>
            <w:vAlign w:val="center"/>
          </w:tcPr>
          <w:p w14:paraId="0EBF05D6" w14:textId="7CCB4611" w:rsidR="00ED04DF" w:rsidRPr="006818D2" w:rsidRDefault="00ED04DF" w:rsidP="00ED04DF">
            <w:pPr>
              <w:jc w:val="center"/>
              <w:rPr>
                <w:rFonts w:eastAsia="Times New Roman" w:cs="Times New Roman"/>
                <w:color w:val="000000"/>
                <w:sz w:val="18"/>
                <w:szCs w:val="18"/>
              </w:rPr>
            </w:pPr>
            <w:r>
              <w:rPr>
                <w:color w:val="000000"/>
                <w:sz w:val="18"/>
                <w:szCs w:val="18"/>
              </w:rPr>
              <w:t xml:space="preserve">Hoffman (2014); </w:t>
            </w:r>
            <w:proofErr w:type="spellStart"/>
            <w:r>
              <w:rPr>
                <w:color w:val="000000"/>
                <w:sz w:val="18"/>
                <w:szCs w:val="18"/>
              </w:rPr>
              <w:t>Hallfors</w:t>
            </w:r>
            <w:proofErr w:type="spellEnd"/>
            <w:r>
              <w:rPr>
                <w:color w:val="000000"/>
                <w:sz w:val="18"/>
                <w:szCs w:val="18"/>
              </w:rPr>
              <w:t xml:space="preserve"> (2005)</w:t>
            </w:r>
          </w:p>
        </w:tc>
        <w:tc>
          <w:tcPr>
            <w:tcW w:w="1920" w:type="dxa"/>
            <w:tcBorders>
              <w:top w:val="nil"/>
              <w:left w:val="nil"/>
              <w:bottom w:val="nil"/>
              <w:right w:val="nil"/>
            </w:tcBorders>
            <w:shd w:val="clear" w:color="D9D9D9" w:fill="D9D9D9"/>
            <w:vAlign w:val="center"/>
          </w:tcPr>
          <w:p w14:paraId="75C12E53" w14:textId="77777777" w:rsidR="00ED04DF" w:rsidRPr="006818D2" w:rsidRDefault="00ED04DF" w:rsidP="00ED04DF">
            <w:pPr>
              <w:jc w:val="center"/>
              <w:rPr>
                <w:rFonts w:eastAsia="Times New Roman" w:cs="Times New Roman"/>
                <w:sz w:val="20"/>
                <w:szCs w:val="20"/>
              </w:rPr>
            </w:pPr>
          </w:p>
        </w:tc>
        <w:tc>
          <w:tcPr>
            <w:tcW w:w="1600" w:type="dxa"/>
            <w:tcBorders>
              <w:top w:val="nil"/>
              <w:left w:val="nil"/>
              <w:bottom w:val="nil"/>
              <w:right w:val="nil"/>
            </w:tcBorders>
            <w:shd w:val="clear" w:color="D9D9D9" w:fill="D9D9D9"/>
            <w:vAlign w:val="center"/>
          </w:tcPr>
          <w:p w14:paraId="1B5CB3B1" w14:textId="4933EB41" w:rsidR="00ED04DF" w:rsidRPr="006818D2" w:rsidRDefault="00ED04DF" w:rsidP="00ED04DF">
            <w:pPr>
              <w:jc w:val="center"/>
              <w:rPr>
                <w:rFonts w:eastAsia="Times New Roman" w:cs="Times New Roman"/>
                <w:b/>
                <w:bCs/>
                <w:color w:val="000000"/>
                <w:sz w:val="18"/>
                <w:szCs w:val="18"/>
              </w:rPr>
            </w:pPr>
          </w:p>
        </w:tc>
        <w:tc>
          <w:tcPr>
            <w:tcW w:w="1380" w:type="dxa"/>
            <w:tcBorders>
              <w:top w:val="nil"/>
              <w:left w:val="nil"/>
              <w:bottom w:val="nil"/>
              <w:right w:val="nil"/>
            </w:tcBorders>
            <w:shd w:val="clear" w:color="D9D9D9" w:fill="D9D9D9"/>
            <w:vAlign w:val="center"/>
          </w:tcPr>
          <w:p w14:paraId="4E665E86" w14:textId="299DD225" w:rsidR="00ED04DF" w:rsidRPr="00664FA6" w:rsidRDefault="00ED04DF" w:rsidP="00ED04DF">
            <w:pPr>
              <w:jc w:val="center"/>
              <w:rPr>
                <w:rFonts w:eastAsia="Times New Roman" w:cs="Times New Roman"/>
                <w:bCs/>
                <w:color w:val="000000"/>
                <w:sz w:val="18"/>
                <w:szCs w:val="18"/>
              </w:rPr>
            </w:pPr>
            <w:r w:rsidRPr="00664FA6">
              <w:rPr>
                <w:rFonts w:cs="Times New Roman"/>
                <w:color w:val="000000"/>
                <w:sz w:val="18"/>
                <w:szCs w:val="18"/>
              </w:rPr>
              <w:t>8</w:t>
            </w:r>
          </w:p>
        </w:tc>
      </w:tr>
      <w:tr w:rsidR="00ED04DF" w:rsidRPr="006818D2" w14:paraId="142D7909" w14:textId="77777777" w:rsidTr="00ED04DF">
        <w:trPr>
          <w:trHeight w:val="432"/>
        </w:trPr>
        <w:tc>
          <w:tcPr>
            <w:tcW w:w="810" w:type="dxa"/>
            <w:tcBorders>
              <w:top w:val="nil"/>
              <w:left w:val="nil"/>
              <w:bottom w:val="nil"/>
              <w:right w:val="nil"/>
            </w:tcBorders>
            <w:shd w:val="clear" w:color="auto" w:fill="auto"/>
            <w:vAlign w:val="center"/>
          </w:tcPr>
          <w:p w14:paraId="1C9B8AB7" w14:textId="363B9B12" w:rsidR="00ED04DF" w:rsidRPr="006818D2" w:rsidRDefault="00ED04DF" w:rsidP="00ED04DF">
            <w:pPr>
              <w:jc w:val="center"/>
              <w:rPr>
                <w:rFonts w:eastAsia="Times New Roman" w:cs="Times New Roman"/>
                <w:b/>
                <w:bCs/>
                <w:color w:val="000000"/>
                <w:sz w:val="16"/>
                <w:szCs w:val="16"/>
              </w:rPr>
            </w:pPr>
            <w:r>
              <w:rPr>
                <w:b/>
                <w:bCs/>
                <w:color w:val="000000"/>
                <w:sz w:val="16"/>
                <w:szCs w:val="16"/>
              </w:rPr>
              <w:t>24</w:t>
            </w:r>
          </w:p>
        </w:tc>
        <w:tc>
          <w:tcPr>
            <w:tcW w:w="492" w:type="dxa"/>
            <w:tcBorders>
              <w:top w:val="nil"/>
              <w:left w:val="nil"/>
              <w:bottom w:val="nil"/>
              <w:right w:val="nil"/>
            </w:tcBorders>
            <w:shd w:val="clear" w:color="auto" w:fill="auto"/>
            <w:vAlign w:val="center"/>
          </w:tcPr>
          <w:p w14:paraId="162557FD" w14:textId="520E223D" w:rsidR="00ED04DF" w:rsidRPr="006818D2" w:rsidRDefault="00ED04DF" w:rsidP="00ED04DF">
            <w:pPr>
              <w:jc w:val="center"/>
              <w:rPr>
                <w:rFonts w:eastAsia="Times New Roman" w:cs="Times New Roman"/>
                <w:b/>
                <w:bCs/>
                <w:color w:val="000000"/>
                <w:sz w:val="16"/>
                <w:szCs w:val="16"/>
              </w:rPr>
            </w:pPr>
            <w:proofErr w:type="spellStart"/>
            <w:r>
              <w:rPr>
                <w:b/>
                <w:bCs/>
                <w:color w:val="000000"/>
                <w:sz w:val="16"/>
                <w:szCs w:val="16"/>
              </w:rPr>
              <w:t>Th</w:t>
            </w:r>
            <w:proofErr w:type="spellEnd"/>
          </w:p>
        </w:tc>
        <w:tc>
          <w:tcPr>
            <w:tcW w:w="948" w:type="dxa"/>
            <w:tcBorders>
              <w:top w:val="nil"/>
              <w:left w:val="nil"/>
              <w:bottom w:val="nil"/>
              <w:right w:val="nil"/>
            </w:tcBorders>
            <w:shd w:val="clear" w:color="auto" w:fill="auto"/>
            <w:vAlign w:val="center"/>
          </w:tcPr>
          <w:p w14:paraId="31AD3FA8" w14:textId="0344656B" w:rsidR="00ED04DF" w:rsidRPr="006818D2" w:rsidRDefault="00ED04DF" w:rsidP="00ED04DF">
            <w:pPr>
              <w:jc w:val="center"/>
              <w:rPr>
                <w:rFonts w:eastAsia="Times New Roman" w:cs="Times New Roman"/>
                <w:b/>
                <w:bCs/>
                <w:color w:val="000000"/>
                <w:sz w:val="18"/>
                <w:szCs w:val="18"/>
              </w:rPr>
            </w:pPr>
            <w:r>
              <w:rPr>
                <w:b/>
                <w:bCs/>
                <w:color w:val="000000"/>
                <w:sz w:val="18"/>
                <w:szCs w:val="18"/>
              </w:rPr>
              <w:t>6-Apr</w:t>
            </w:r>
          </w:p>
        </w:tc>
        <w:tc>
          <w:tcPr>
            <w:tcW w:w="4670" w:type="dxa"/>
            <w:tcBorders>
              <w:top w:val="nil"/>
              <w:left w:val="nil"/>
              <w:bottom w:val="nil"/>
              <w:right w:val="nil"/>
            </w:tcBorders>
            <w:shd w:val="clear" w:color="auto" w:fill="auto"/>
            <w:vAlign w:val="center"/>
          </w:tcPr>
          <w:p w14:paraId="5E6FD317" w14:textId="2693B01B" w:rsidR="00ED04DF" w:rsidRPr="00B808E2" w:rsidRDefault="00ED04DF" w:rsidP="00ED04DF">
            <w:pPr>
              <w:jc w:val="center"/>
              <w:rPr>
                <w:rFonts w:eastAsia="Times New Roman" w:cs="Times New Roman"/>
                <w:b/>
                <w:color w:val="000000"/>
                <w:sz w:val="18"/>
                <w:szCs w:val="18"/>
              </w:rPr>
            </w:pPr>
            <w:r w:rsidRPr="00B808E2">
              <w:rPr>
                <w:b/>
                <w:color w:val="000000"/>
                <w:sz w:val="18"/>
                <w:szCs w:val="18"/>
              </w:rPr>
              <w:t>In Class Activity TBD</w:t>
            </w:r>
          </w:p>
        </w:tc>
        <w:tc>
          <w:tcPr>
            <w:tcW w:w="2900" w:type="dxa"/>
            <w:tcBorders>
              <w:top w:val="nil"/>
              <w:left w:val="nil"/>
              <w:bottom w:val="nil"/>
              <w:right w:val="nil"/>
            </w:tcBorders>
            <w:shd w:val="clear" w:color="auto" w:fill="auto"/>
            <w:vAlign w:val="center"/>
          </w:tcPr>
          <w:p w14:paraId="03020901" w14:textId="019784A9" w:rsidR="00ED04DF" w:rsidRPr="006818D2" w:rsidRDefault="00B808E2" w:rsidP="00ED04DF">
            <w:pPr>
              <w:jc w:val="center"/>
              <w:rPr>
                <w:rFonts w:eastAsia="Times New Roman" w:cs="Times New Roman"/>
                <w:color w:val="000000"/>
                <w:sz w:val="18"/>
                <w:szCs w:val="18"/>
              </w:rPr>
            </w:pPr>
            <w:r>
              <w:rPr>
                <w:rFonts w:eastAsia="Times New Roman" w:cs="Times New Roman"/>
                <w:color w:val="000000"/>
                <w:sz w:val="18"/>
                <w:szCs w:val="18"/>
              </w:rPr>
              <w:t>TBD</w:t>
            </w:r>
          </w:p>
        </w:tc>
        <w:tc>
          <w:tcPr>
            <w:tcW w:w="1920" w:type="dxa"/>
            <w:tcBorders>
              <w:top w:val="nil"/>
              <w:left w:val="nil"/>
              <w:bottom w:val="nil"/>
              <w:right w:val="nil"/>
            </w:tcBorders>
            <w:shd w:val="clear" w:color="auto" w:fill="auto"/>
            <w:vAlign w:val="center"/>
          </w:tcPr>
          <w:p w14:paraId="6940C751" w14:textId="0AD7CD69" w:rsidR="00ED04DF" w:rsidRPr="006818D2" w:rsidRDefault="00ED04DF" w:rsidP="00ED04DF">
            <w:pPr>
              <w:jc w:val="center"/>
              <w:rPr>
                <w:rFonts w:eastAsia="Times New Roman" w:cs="Times New Roman"/>
                <w:color w:val="000000"/>
                <w:sz w:val="18"/>
                <w:szCs w:val="18"/>
              </w:rPr>
            </w:pPr>
            <w:r>
              <w:rPr>
                <w:color w:val="000000"/>
                <w:sz w:val="18"/>
                <w:szCs w:val="18"/>
              </w:rPr>
              <w:t>RQ10</w:t>
            </w:r>
          </w:p>
        </w:tc>
        <w:tc>
          <w:tcPr>
            <w:tcW w:w="1600" w:type="dxa"/>
            <w:tcBorders>
              <w:top w:val="nil"/>
              <w:left w:val="nil"/>
              <w:bottom w:val="nil"/>
              <w:right w:val="nil"/>
            </w:tcBorders>
            <w:shd w:val="clear" w:color="auto" w:fill="auto"/>
            <w:vAlign w:val="center"/>
          </w:tcPr>
          <w:p w14:paraId="194C0A93" w14:textId="77777777" w:rsidR="00ED04DF" w:rsidRPr="006818D2" w:rsidRDefault="00ED04DF" w:rsidP="00ED04DF">
            <w:pPr>
              <w:jc w:val="center"/>
              <w:rPr>
                <w:rFonts w:eastAsia="Times New Roman" w:cs="Times New Roman"/>
                <w:color w:val="000000"/>
                <w:sz w:val="18"/>
                <w:szCs w:val="18"/>
              </w:rPr>
            </w:pPr>
          </w:p>
        </w:tc>
        <w:tc>
          <w:tcPr>
            <w:tcW w:w="1380" w:type="dxa"/>
            <w:tcBorders>
              <w:top w:val="nil"/>
              <w:left w:val="nil"/>
              <w:bottom w:val="nil"/>
              <w:right w:val="nil"/>
            </w:tcBorders>
            <w:shd w:val="clear" w:color="auto" w:fill="auto"/>
            <w:vAlign w:val="center"/>
          </w:tcPr>
          <w:p w14:paraId="153E5AC8" w14:textId="77777777" w:rsidR="00ED04DF" w:rsidRPr="00664FA6" w:rsidRDefault="00ED04DF" w:rsidP="00ED04DF">
            <w:pPr>
              <w:jc w:val="center"/>
              <w:rPr>
                <w:rFonts w:eastAsia="Times New Roman" w:cs="Times New Roman"/>
                <w:sz w:val="20"/>
                <w:szCs w:val="20"/>
              </w:rPr>
            </w:pPr>
          </w:p>
        </w:tc>
      </w:tr>
      <w:tr w:rsidR="00ED04DF" w:rsidRPr="006818D2" w14:paraId="5CEE8467" w14:textId="77777777" w:rsidTr="00ED04DF">
        <w:trPr>
          <w:trHeight w:val="432"/>
        </w:trPr>
        <w:tc>
          <w:tcPr>
            <w:tcW w:w="810" w:type="dxa"/>
            <w:tcBorders>
              <w:top w:val="nil"/>
              <w:left w:val="nil"/>
              <w:bottom w:val="nil"/>
              <w:right w:val="nil"/>
            </w:tcBorders>
            <w:shd w:val="clear" w:color="D9D9D9" w:fill="D9D9D9"/>
            <w:vAlign w:val="center"/>
          </w:tcPr>
          <w:p w14:paraId="2F890199" w14:textId="27B8CFC4" w:rsidR="00ED04DF" w:rsidRPr="006818D2" w:rsidRDefault="00ED04DF" w:rsidP="00ED04DF">
            <w:pPr>
              <w:jc w:val="center"/>
              <w:rPr>
                <w:rFonts w:eastAsia="Times New Roman" w:cs="Times New Roman"/>
                <w:b/>
                <w:bCs/>
                <w:color w:val="000000"/>
                <w:sz w:val="16"/>
                <w:szCs w:val="16"/>
              </w:rPr>
            </w:pPr>
            <w:r>
              <w:rPr>
                <w:b/>
                <w:bCs/>
                <w:color w:val="000000"/>
                <w:sz w:val="16"/>
                <w:szCs w:val="16"/>
              </w:rPr>
              <w:t>25</w:t>
            </w:r>
          </w:p>
        </w:tc>
        <w:tc>
          <w:tcPr>
            <w:tcW w:w="492" w:type="dxa"/>
            <w:tcBorders>
              <w:top w:val="nil"/>
              <w:left w:val="nil"/>
              <w:bottom w:val="nil"/>
              <w:right w:val="nil"/>
            </w:tcBorders>
            <w:shd w:val="clear" w:color="D9D9D9" w:fill="D9D9D9"/>
            <w:vAlign w:val="center"/>
          </w:tcPr>
          <w:p w14:paraId="360F0E51" w14:textId="60101B55" w:rsidR="00ED04DF" w:rsidRPr="006818D2" w:rsidRDefault="00ED04DF" w:rsidP="00ED04DF">
            <w:pPr>
              <w:jc w:val="center"/>
              <w:rPr>
                <w:rFonts w:eastAsia="Times New Roman" w:cs="Times New Roman"/>
                <w:b/>
                <w:bCs/>
                <w:color w:val="000000"/>
                <w:sz w:val="16"/>
                <w:szCs w:val="16"/>
              </w:rPr>
            </w:pPr>
            <w:r>
              <w:rPr>
                <w:b/>
                <w:bCs/>
                <w:color w:val="000000"/>
                <w:sz w:val="16"/>
                <w:szCs w:val="16"/>
              </w:rPr>
              <w:t>T</w:t>
            </w:r>
          </w:p>
        </w:tc>
        <w:tc>
          <w:tcPr>
            <w:tcW w:w="948" w:type="dxa"/>
            <w:tcBorders>
              <w:top w:val="nil"/>
              <w:left w:val="nil"/>
              <w:bottom w:val="nil"/>
              <w:right w:val="nil"/>
            </w:tcBorders>
            <w:shd w:val="clear" w:color="D9D9D9" w:fill="D9D9D9"/>
            <w:vAlign w:val="center"/>
          </w:tcPr>
          <w:p w14:paraId="7AA51B0E" w14:textId="64F5644B" w:rsidR="00ED04DF" w:rsidRPr="006818D2" w:rsidRDefault="00ED04DF" w:rsidP="00ED04DF">
            <w:pPr>
              <w:jc w:val="center"/>
              <w:rPr>
                <w:rFonts w:eastAsia="Times New Roman" w:cs="Times New Roman"/>
                <w:b/>
                <w:bCs/>
                <w:color w:val="000000"/>
                <w:sz w:val="18"/>
                <w:szCs w:val="18"/>
              </w:rPr>
            </w:pPr>
            <w:r>
              <w:rPr>
                <w:b/>
                <w:bCs/>
                <w:color w:val="000000"/>
                <w:sz w:val="18"/>
                <w:szCs w:val="18"/>
              </w:rPr>
              <w:t>11-Apr</w:t>
            </w:r>
          </w:p>
        </w:tc>
        <w:tc>
          <w:tcPr>
            <w:tcW w:w="4670" w:type="dxa"/>
            <w:tcBorders>
              <w:top w:val="nil"/>
              <w:left w:val="nil"/>
              <w:bottom w:val="nil"/>
              <w:right w:val="nil"/>
            </w:tcBorders>
            <w:shd w:val="clear" w:color="D9D9D9" w:fill="D9D9D9"/>
            <w:vAlign w:val="center"/>
          </w:tcPr>
          <w:p w14:paraId="2B0BDBED" w14:textId="1D4BF86F" w:rsidR="00ED04DF" w:rsidRPr="006818D2" w:rsidRDefault="00ED04DF" w:rsidP="00ED04DF">
            <w:pPr>
              <w:jc w:val="center"/>
              <w:rPr>
                <w:rFonts w:eastAsia="Times New Roman" w:cs="Times New Roman"/>
                <w:color w:val="000000"/>
                <w:sz w:val="18"/>
                <w:szCs w:val="18"/>
              </w:rPr>
            </w:pPr>
            <w:r>
              <w:rPr>
                <w:color w:val="000000"/>
                <w:sz w:val="18"/>
                <w:szCs w:val="18"/>
              </w:rPr>
              <w:t>Emerging Adulthood</w:t>
            </w:r>
          </w:p>
        </w:tc>
        <w:tc>
          <w:tcPr>
            <w:tcW w:w="2900" w:type="dxa"/>
            <w:tcBorders>
              <w:top w:val="nil"/>
              <w:left w:val="nil"/>
              <w:bottom w:val="nil"/>
              <w:right w:val="nil"/>
            </w:tcBorders>
            <w:shd w:val="clear" w:color="D9D9D9" w:fill="D9D9D9"/>
            <w:vAlign w:val="center"/>
          </w:tcPr>
          <w:p w14:paraId="0100E60C" w14:textId="749F5A3C" w:rsidR="00ED04DF" w:rsidRPr="006818D2" w:rsidRDefault="00ED04DF" w:rsidP="00ED04DF">
            <w:pPr>
              <w:jc w:val="center"/>
              <w:rPr>
                <w:rFonts w:eastAsia="Times New Roman" w:cs="Times New Roman"/>
                <w:color w:val="000000"/>
                <w:sz w:val="18"/>
                <w:szCs w:val="18"/>
              </w:rPr>
            </w:pPr>
            <w:r>
              <w:rPr>
                <w:color w:val="000000"/>
                <w:sz w:val="18"/>
                <w:szCs w:val="18"/>
              </w:rPr>
              <w:t>Arnett (2014)</w:t>
            </w:r>
          </w:p>
        </w:tc>
        <w:tc>
          <w:tcPr>
            <w:tcW w:w="1920" w:type="dxa"/>
            <w:tcBorders>
              <w:top w:val="nil"/>
              <w:left w:val="nil"/>
              <w:bottom w:val="nil"/>
              <w:right w:val="nil"/>
            </w:tcBorders>
            <w:shd w:val="clear" w:color="D9D9D9" w:fill="D9D9D9"/>
            <w:vAlign w:val="center"/>
          </w:tcPr>
          <w:p w14:paraId="243DB760" w14:textId="77777777" w:rsidR="00ED04DF" w:rsidRPr="006818D2" w:rsidRDefault="00ED04DF" w:rsidP="00ED04DF">
            <w:pPr>
              <w:jc w:val="center"/>
              <w:rPr>
                <w:rFonts w:eastAsia="Times New Roman" w:cs="Times New Roman"/>
                <w:sz w:val="20"/>
                <w:szCs w:val="20"/>
              </w:rPr>
            </w:pPr>
          </w:p>
        </w:tc>
        <w:tc>
          <w:tcPr>
            <w:tcW w:w="1600" w:type="dxa"/>
            <w:tcBorders>
              <w:top w:val="nil"/>
              <w:left w:val="nil"/>
              <w:bottom w:val="nil"/>
              <w:right w:val="nil"/>
            </w:tcBorders>
            <w:shd w:val="clear" w:color="D9D9D9" w:fill="D9D9D9"/>
            <w:vAlign w:val="center"/>
          </w:tcPr>
          <w:p w14:paraId="075624D7" w14:textId="0686705A" w:rsidR="00ED04DF" w:rsidRPr="006818D2" w:rsidRDefault="00ED04DF" w:rsidP="00ED04DF">
            <w:pPr>
              <w:jc w:val="center"/>
              <w:rPr>
                <w:rFonts w:eastAsia="Times New Roman" w:cs="Times New Roman"/>
                <w:sz w:val="20"/>
                <w:szCs w:val="20"/>
              </w:rPr>
            </w:pPr>
            <w:r>
              <w:rPr>
                <w:b/>
                <w:bCs/>
                <w:color w:val="000000"/>
                <w:sz w:val="18"/>
                <w:szCs w:val="18"/>
              </w:rPr>
              <w:t>Observation 3 due</w:t>
            </w:r>
          </w:p>
        </w:tc>
        <w:tc>
          <w:tcPr>
            <w:tcW w:w="1380" w:type="dxa"/>
            <w:tcBorders>
              <w:top w:val="nil"/>
              <w:left w:val="nil"/>
              <w:bottom w:val="nil"/>
              <w:right w:val="nil"/>
            </w:tcBorders>
            <w:shd w:val="clear" w:color="D9D9D9" w:fill="D9D9D9"/>
            <w:vAlign w:val="center"/>
          </w:tcPr>
          <w:p w14:paraId="0ED00222" w14:textId="77777777" w:rsidR="00ED04DF" w:rsidRPr="00664FA6" w:rsidRDefault="00ED04DF" w:rsidP="00ED04DF">
            <w:pPr>
              <w:jc w:val="center"/>
              <w:rPr>
                <w:rFonts w:eastAsia="Times New Roman" w:cs="Times New Roman"/>
                <w:sz w:val="20"/>
                <w:szCs w:val="20"/>
              </w:rPr>
            </w:pPr>
          </w:p>
        </w:tc>
      </w:tr>
      <w:tr w:rsidR="00ED04DF" w:rsidRPr="006818D2" w14:paraId="2985D81C" w14:textId="77777777" w:rsidTr="00ED04DF">
        <w:trPr>
          <w:trHeight w:val="432"/>
        </w:trPr>
        <w:tc>
          <w:tcPr>
            <w:tcW w:w="810" w:type="dxa"/>
            <w:tcBorders>
              <w:top w:val="nil"/>
              <w:left w:val="nil"/>
              <w:bottom w:val="nil"/>
              <w:right w:val="nil"/>
            </w:tcBorders>
            <w:shd w:val="clear" w:color="auto" w:fill="auto"/>
            <w:vAlign w:val="center"/>
          </w:tcPr>
          <w:p w14:paraId="455A4A25" w14:textId="78075DF4" w:rsidR="00ED04DF" w:rsidRPr="006818D2" w:rsidRDefault="00ED04DF" w:rsidP="00ED04DF">
            <w:pPr>
              <w:jc w:val="center"/>
              <w:rPr>
                <w:rFonts w:eastAsia="Times New Roman" w:cs="Times New Roman"/>
                <w:sz w:val="20"/>
                <w:szCs w:val="20"/>
              </w:rPr>
            </w:pPr>
            <w:r>
              <w:rPr>
                <w:b/>
                <w:bCs/>
                <w:color w:val="000000"/>
                <w:sz w:val="16"/>
                <w:szCs w:val="16"/>
              </w:rPr>
              <w:t>26</w:t>
            </w:r>
          </w:p>
        </w:tc>
        <w:tc>
          <w:tcPr>
            <w:tcW w:w="492" w:type="dxa"/>
            <w:tcBorders>
              <w:top w:val="nil"/>
              <w:left w:val="nil"/>
              <w:bottom w:val="nil"/>
              <w:right w:val="nil"/>
            </w:tcBorders>
            <w:shd w:val="clear" w:color="auto" w:fill="auto"/>
            <w:vAlign w:val="center"/>
          </w:tcPr>
          <w:p w14:paraId="33DB4868" w14:textId="3E6E0457" w:rsidR="00ED04DF" w:rsidRPr="006818D2" w:rsidRDefault="00ED04DF" w:rsidP="00ED04DF">
            <w:pPr>
              <w:jc w:val="center"/>
              <w:rPr>
                <w:rFonts w:eastAsia="Times New Roman" w:cs="Times New Roman"/>
                <w:b/>
                <w:bCs/>
                <w:color w:val="000000"/>
                <w:sz w:val="16"/>
                <w:szCs w:val="16"/>
              </w:rPr>
            </w:pPr>
            <w:proofErr w:type="spellStart"/>
            <w:r>
              <w:rPr>
                <w:b/>
                <w:bCs/>
                <w:color w:val="000000"/>
                <w:sz w:val="16"/>
                <w:szCs w:val="16"/>
              </w:rPr>
              <w:t>Th</w:t>
            </w:r>
            <w:proofErr w:type="spellEnd"/>
          </w:p>
        </w:tc>
        <w:tc>
          <w:tcPr>
            <w:tcW w:w="948" w:type="dxa"/>
            <w:tcBorders>
              <w:top w:val="nil"/>
              <w:left w:val="nil"/>
              <w:bottom w:val="nil"/>
              <w:right w:val="nil"/>
            </w:tcBorders>
            <w:shd w:val="clear" w:color="auto" w:fill="auto"/>
            <w:vAlign w:val="center"/>
          </w:tcPr>
          <w:p w14:paraId="7E7584E2" w14:textId="1DA965E8" w:rsidR="00ED04DF" w:rsidRPr="006818D2" w:rsidRDefault="00ED04DF" w:rsidP="00ED04DF">
            <w:pPr>
              <w:jc w:val="center"/>
              <w:rPr>
                <w:rFonts w:eastAsia="Times New Roman" w:cs="Times New Roman"/>
                <w:b/>
                <w:bCs/>
                <w:color w:val="000000"/>
                <w:sz w:val="18"/>
                <w:szCs w:val="18"/>
              </w:rPr>
            </w:pPr>
            <w:r>
              <w:rPr>
                <w:b/>
                <w:bCs/>
                <w:color w:val="000000"/>
                <w:sz w:val="18"/>
                <w:szCs w:val="18"/>
              </w:rPr>
              <w:t>13-Apr</w:t>
            </w:r>
          </w:p>
        </w:tc>
        <w:tc>
          <w:tcPr>
            <w:tcW w:w="4670" w:type="dxa"/>
            <w:tcBorders>
              <w:top w:val="nil"/>
              <w:left w:val="nil"/>
              <w:bottom w:val="nil"/>
              <w:right w:val="nil"/>
            </w:tcBorders>
            <w:shd w:val="clear" w:color="auto" w:fill="auto"/>
            <w:vAlign w:val="center"/>
          </w:tcPr>
          <w:p w14:paraId="7D77E0C3" w14:textId="1022FAC9" w:rsidR="00ED04DF" w:rsidRPr="006818D2" w:rsidRDefault="00ED04DF" w:rsidP="00ED04DF">
            <w:pPr>
              <w:jc w:val="center"/>
              <w:rPr>
                <w:rFonts w:eastAsia="Times New Roman" w:cs="Times New Roman"/>
                <w:color w:val="000000"/>
                <w:sz w:val="18"/>
                <w:szCs w:val="18"/>
              </w:rPr>
            </w:pPr>
            <w:r>
              <w:rPr>
                <w:color w:val="000000"/>
                <w:sz w:val="18"/>
                <w:szCs w:val="18"/>
              </w:rPr>
              <w:t>Early Adulthood</w:t>
            </w:r>
          </w:p>
        </w:tc>
        <w:tc>
          <w:tcPr>
            <w:tcW w:w="2900" w:type="dxa"/>
            <w:tcBorders>
              <w:top w:val="nil"/>
              <w:left w:val="nil"/>
              <w:bottom w:val="nil"/>
              <w:right w:val="nil"/>
            </w:tcBorders>
            <w:shd w:val="clear" w:color="auto" w:fill="auto"/>
            <w:vAlign w:val="center"/>
          </w:tcPr>
          <w:p w14:paraId="7AF6930B" w14:textId="28FBA7B8" w:rsidR="00ED04DF" w:rsidRPr="006818D2" w:rsidRDefault="00ED04DF" w:rsidP="00ED04DF">
            <w:pPr>
              <w:jc w:val="center"/>
              <w:rPr>
                <w:rFonts w:eastAsia="Times New Roman" w:cs="Times New Roman"/>
                <w:color w:val="000000"/>
                <w:sz w:val="18"/>
                <w:szCs w:val="18"/>
              </w:rPr>
            </w:pPr>
            <w:r>
              <w:rPr>
                <w:color w:val="000000"/>
                <w:sz w:val="18"/>
                <w:szCs w:val="18"/>
              </w:rPr>
              <w:t>Bianchi (2014) Entering Adulthood</w:t>
            </w:r>
          </w:p>
        </w:tc>
        <w:tc>
          <w:tcPr>
            <w:tcW w:w="1920" w:type="dxa"/>
            <w:tcBorders>
              <w:top w:val="nil"/>
              <w:left w:val="nil"/>
              <w:bottom w:val="nil"/>
              <w:right w:val="nil"/>
            </w:tcBorders>
            <w:shd w:val="clear" w:color="auto" w:fill="auto"/>
            <w:vAlign w:val="center"/>
          </w:tcPr>
          <w:p w14:paraId="60A69E34" w14:textId="595E083F" w:rsidR="00ED04DF" w:rsidRPr="006818D2" w:rsidRDefault="00ED04DF" w:rsidP="00ED04DF">
            <w:pPr>
              <w:jc w:val="center"/>
              <w:rPr>
                <w:rFonts w:eastAsia="Times New Roman" w:cs="Times New Roman"/>
                <w:color w:val="000000"/>
                <w:sz w:val="18"/>
                <w:szCs w:val="18"/>
              </w:rPr>
            </w:pPr>
            <w:r>
              <w:rPr>
                <w:color w:val="000000"/>
                <w:sz w:val="18"/>
                <w:szCs w:val="18"/>
              </w:rPr>
              <w:t>RQ11</w:t>
            </w:r>
          </w:p>
        </w:tc>
        <w:tc>
          <w:tcPr>
            <w:tcW w:w="1600" w:type="dxa"/>
            <w:tcBorders>
              <w:top w:val="nil"/>
              <w:left w:val="nil"/>
              <w:bottom w:val="nil"/>
              <w:right w:val="nil"/>
            </w:tcBorders>
            <w:shd w:val="clear" w:color="auto" w:fill="auto"/>
            <w:vAlign w:val="center"/>
          </w:tcPr>
          <w:p w14:paraId="496A1A40" w14:textId="77777777" w:rsidR="00ED04DF" w:rsidRPr="006818D2" w:rsidRDefault="00ED04DF" w:rsidP="00ED04DF">
            <w:pPr>
              <w:jc w:val="center"/>
              <w:rPr>
                <w:rFonts w:eastAsia="Times New Roman" w:cs="Times New Roman"/>
                <w:sz w:val="20"/>
                <w:szCs w:val="20"/>
              </w:rPr>
            </w:pPr>
          </w:p>
        </w:tc>
        <w:tc>
          <w:tcPr>
            <w:tcW w:w="1380" w:type="dxa"/>
            <w:tcBorders>
              <w:top w:val="nil"/>
              <w:left w:val="nil"/>
              <w:bottom w:val="nil"/>
              <w:right w:val="nil"/>
            </w:tcBorders>
            <w:shd w:val="clear" w:color="auto" w:fill="auto"/>
            <w:vAlign w:val="center"/>
          </w:tcPr>
          <w:p w14:paraId="067DF753" w14:textId="77777777" w:rsidR="00ED04DF" w:rsidRPr="00664FA6" w:rsidRDefault="00ED04DF" w:rsidP="00ED04DF">
            <w:pPr>
              <w:jc w:val="center"/>
              <w:rPr>
                <w:rFonts w:eastAsia="Times New Roman" w:cs="Times New Roman"/>
                <w:sz w:val="20"/>
                <w:szCs w:val="20"/>
              </w:rPr>
            </w:pPr>
          </w:p>
        </w:tc>
      </w:tr>
      <w:tr w:rsidR="00ED04DF" w:rsidRPr="006818D2" w14:paraId="74158104" w14:textId="77777777" w:rsidTr="00ED04DF">
        <w:trPr>
          <w:trHeight w:val="432"/>
        </w:trPr>
        <w:tc>
          <w:tcPr>
            <w:tcW w:w="810" w:type="dxa"/>
            <w:tcBorders>
              <w:top w:val="nil"/>
              <w:left w:val="nil"/>
              <w:bottom w:val="nil"/>
              <w:right w:val="nil"/>
            </w:tcBorders>
            <w:shd w:val="clear" w:color="D9D9D9" w:fill="D9D9D9"/>
            <w:vAlign w:val="center"/>
          </w:tcPr>
          <w:p w14:paraId="0EC0836A" w14:textId="4DAC4BFB" w:rsidR="00ED04DF" w:rsidRPr="006818D2" w:rsidRDefault="00ED04DF" w:rsidP="00ED04DF">
            <w:pPr>
              <w:jc w:val="center"/>
              <w:rPr>
                <w:rFonts w:eastAsia="Times New Roman" w:cs="Times New Roman"/>
                <w:b/>
                <w:bCs/>
                <w:color w:val="000000"/>
                <w:sz w:val="16"/>
                <w:szCs w:val="16"/>
              </w:rPr>
            </w:pPr>
            <w:r>
              <w:rPr>
                <w:b/>
                <w:bCs/>
                <w:color w:val="000000"/>
                <w:sz w:val="16"/>
                <w:szCs w:val="16"/>
              </w:rPr>
              <w:t>27</w:t>
            </w:r>
          </w:p>
        </w:tc>
        <w:tc>
          <w:tcPr>
            <w:tcW w:w="492" w:type="dxa"/>
            <w:tcBorders>
              <w:top w:val="nil"/>
              <w:left w:val="nil"/>
              <w:bottom w:val="nil"/>
              <w:right w:val="nil"/>
            </w:tcBorders>
            <w:shd w:val="clear" w:color="D9D9D9" w:fill="D9D9D9"/>
            <w:vAlign w:val="center"/>
          </w:tcPr>
          <w:p w14:paraId="0A7E39CD" w14:textId="407D3448" w:rsidR="00ED04DF" w:rsidRPr="006818D2" w:rsidRDefault="00ED04DF" w:rsidP="00ED04DF">
            <w:pPr>
              <w:jc w:val="center"/>
              <w:rPr>
                <w:rFonts w:eastAsia="Times New Roman" w:cs="Times New Roman"/>
                <w:b/>
                <w:bCs/>
                <w:color w:val="000000"/>
                <w:sz w:val="16"/>
                <w:szCs w:val="16"/>
              </w:rPr>
            </w:pPr>
            <w:r>
              <w:rPr>
                <w:b/>
                <w:bCs/>
                <w:color w:val="000000"/>
                <w:sz w:val="16"/>
                <w:szCs w:val="16"/>
              </w:rPr>
              <w:t>T</w:t>
            </w:r>
          </w:p>
        </w:tc>
        <w:tc>
          <w:tcPr>
            <w:tcW w:w="948" w:type="dxa"/>
            <w:tcBorders>
              <w:top w:val="nil"/>
              <w:left w:val="nil"/>
              <w:bottom w:val="nil"/>
              <w:right w:val="nil"/>
            </w:tcBorders>
            <w:shd w:val="clear" w:color="D9D9D9" w:fill="D9D9D9"/>
            <w:vAlign w:val="center"/>
          </w:tcPr>
          <w:p w14:paraId="277C1B1B" w14:textId="1E4B77F7" w:rsidR="00ED04DF" w:rsidRPr="006818D2" w:rsidRDefault="00ED04DF" w:rsidP="00ED04DF">
            <w:pPr>
              <w:jc w:val="center"/>
              <w:rPr>
                <w:rFonts w:eastAsia="Times New Roman" w:cs="Times New Roman"/>
                <w:b/>
                <w:bCs/>
                <w:color w:val="000000"/>
                <w:sz w:val="18"/>
                <w:szCs w:val="18"/>
              </w:rPr>
            </w:pPr>
            <w:r>
              <w:rPr>
                <w:b/>
                <w:bCs/>
                <w:color w:val="000000"/>
                <w:sz w:val="18"/>
                <w:szCs w:val="18"/>
              </w:rPr>
              <w:t>18-Apr</w:t>
            </w:r>
          </w:p>
        </w:tc>
        <w:tc>
          <w:tcPr>
            <w:tcW w:w="4670" w:type="dxa"/>
            <w:tcBorders>
              <w:top w:val="nil"/>
              <w:left w:val="nil"/>
              <w:bottom w:val="nil"/>
              <w:right w:val="nil"/>
            </w:tcBorders>
            <w:shd w:val="clear" w:color="D9D9D9" w:fill="D9D9D9"/>
            <w:vAlign w:val="center"/>
          </w:tcPr>
          <w:p w14:paraId="5F28A609" w14:textId="076F40E4" w:rsidR="00ED04DF" w:rsidRPr="006818D2" w:rsidRDefault="00ED04DF" w:rsidP="00ED04DF">
            <w:pPr>
              <w:jc w:val="center"/>
              <w:rPr>
                <w:rFonts w:eastAsia="Times New Roman" w:cs="Times New Roman"/>
                <w:color w:val="000000"/>
                <w:sz w:val="18"/>
                <w:szCs w:val="18"/>
              </w:rPr>
            </w:pPr>
            <w:r>
              <w:rPr>
                <w:color w:val="000000"/>
                <w:sz w:val="18"/>
                <w:szCs w:val="18"/>
              </w:rPr>
              <w:t>Middle Adulthood</w:t>
            </w:r>
          </w:p>
        </w:tc>
        <w:tc>
          <w:tcPr>
            <w:tcW w:w="2900" w:type="dxa"/>
            <w:tcBorders>
              <w:top w:val="nil"/>
              <w:left w:val="nil"/>
              <w:bottom w:val="nil"/>
              <w:right w:val="nil"/>
            </w:tcBorders>
            <w:shd w:val="clear" w:color="D9D9D9" w:fill="D9D9D9"/>
            <w:vAlign w:val="center"/>
          </w:tcPr>
          <w:p w14:paraId="35768F32" w14:textId="6E90DEBF" w:rsidR="00ED04DF" w:rsidRPr="006818D2" w:rsidRDefault="00ED04DF" w:rsidP="00ED04DF">
            <w:pPr>
              <w:jc w:val="center"/>
              <w:rPr>
                <w:rFonts w:eastAsia="Times New Roman" w:cs="Times New Roman"/>
                <w:color w:val="000000"/>
                <w:sz w:val="18"/>
                <w:szCs w:val="18"/>
              </w:rPr>
            </w:pPr>
            <w:proofErr w:type="spellStart"/>
            <w:r>
              <w:rPr>
                <w:color w:val="000000"/>
                <w:sz w:val="18"/>
                <w:szCs w:val="18"/>
              </w:rPr>
              <w:t>Diener</w:t>
            </w:r>
            <w:proofErr w:type="spellEnd"/>
            <w:r>
              <w:rPr>
                <w:color w:val="000000"/>
                <w:sz w:val="18"/>
                <w:szCs w:val="18"/>
              </w:rPr>
              <w:t>, M. (2014)</w:t>
            </w:r>
          </w:p>
        </w:tc>
        <w:tc>
          <w:tcPr>
            <w:tcW w:w="1920" w:type="dxa"/>
            <w:tcBorders>
              <w:top w:val="nil"/>
              <w:left w:val="nil"/>
              <w:bottom w:val="nil"/>
              <w:right w:val="nil"/>
            </w:tcBorders>
            <w:shd w:val="clear" w:color="D9D9D9" w:fill="D9D9D9"/>
            <w:vAlign w:val="center"/>
          </w:tcPr>
          <w:p w14:paraId="28CB5B4E" w14:textId="77777777" w:rsidR="00ED04DF" w:rsidRPr="006818D2" w:rsidRDefault="00ED04DF" w:rsidP="00ED04DF">
            <w:pPr>
              <w:jc w:val="center"/>
              <w:rPr>
                <w:rFonts w:eastAsia="Times New Roman" w:cs="Times New Roman"/>
                <w:sz w:val="20"/>
                <w:szCs w:val="20"/>
              </w:rPr>
            </w:pPr>
          </w:p>
        </w:tc>
        <w:tc>
          <w:tcPr>
            <w:tcW w:w="1600" w:type="dxa"/>
            <w:tcBorders>
              <w:top w:val="nil"/>
              <w:left w:val="nil"/>
              <w:bottom w:val="nil"/>
              <w:right w:val="nil"/>
            </w:tcBorders>
            <w:shd w:val="clear" w:color="D9D9D9" w:fill="D9D9D9"/>
            <w:vAlign w:val="center"/>
          </w:tcPr>
          <w:p w14:paraId="23A423EE" w14:textId="77777777" w:rsidR="00ED04DF" w:rsidRPr="006818D2" w:rsidRDefault="00ED04DF" w:rsidP="00ED04DF">
            <w:pPr>
              <w:jc w:val="center"/>
              <w:rPr>
                <w:rFonts w:eastAsia="Times New Roman" w:cs="Times New Roman"/>
                <w:color w:val="000000"/>
                <w:sz w:val="18"/>
                <w:szCs w:val="18"/>
              </w:rPr>
            </w:pPr>
          </w:p>
        </w:tc>
        <w:tc>
          <w:tcPr>
            <w:tcW w:w="1380" w:type="dxa"/>
            <w:tcBorders>
              <w:top w:val="nil"/>
              <w:left w:val="nil"/>
              <w:bottom w:val="nil"/>
              <w:right w:val="nil"/>
            </w:tcBorders>
            <w:shd w:val="clear" w:color="D9D9D9" w:fill="D9D9D9"/>
            <w:vAlign w:val="center"/>
          </w:tcPr>
          <w:p w14:paraId="6B032E56" w14:textId="2958E040" w:rsidR="00ED04DF" w:rsidRPr="00664FA6" w:rsidRDefault="00ED04DF" w:rsidP="00ED04DF">
            <w:pPr>
              <w:jc w:val="center"/>
              <w:rPr>
                <w:rFonts w:eastAsia="Times New Roman" w:cs="Times New Roman"/>
                <w:color w:val="000000"/>
                <w:sz w:val="18"/>
                <w:szCs w:val="18"/>
              </w:rPr>
            </w:pPr>
            <w:r w:rsidRPr="00664FA6">
              <w:rPr>
                <w:rFonts w:cs="Times New Roman"/>
                <w:color w:val="000000"/>
                <w:sz w:val="18"/>
                <w:szCs w:val="18"/>
              </w:rPr>
              <w:t>9</w:t>
            </w:r>
          </w:p>
        </w:tc>
      </w:tr>
      <w:tr w:rsidR="00ED04DF" w:rsidRPr="006818D2" w14:paraId="45EF54D4" w14:textId="77777777" w:rsidTr="00ED04DF">
        <w:trPr>
          <w:trHeight w:val="432"/>
        </w:trPr>
        <w:tc>
          <w:tcPr>
            <w:tcW w:w="810" w:type="dxa"/>
            <w:tcBorders>
              <w:top w:val="nil"/>
              <w:left w:val="nil"/>
              <w:bottom w:val="nil"/>
              <w:right w:val="nil"/>
            </w:tcBorders>
            <w:shd w:val="clear" w:color="auto" w:fill="auto"/>
            <w:vAlign w:val="center"/>
          </w:tcPr>
          <w:p w14:paraId="78036651" w14:textId="0D177033" w:rsidR="00ED04DF" w:rsidRPr="006818D2" w:rsidRDefault="00ED04DF" w:rsidP="00ED04DF">
            <w:pPr>
              <w:jc w:val="center"/>
              <w:rPr>
                <w:rFonts w:eastAsia="Times New Roman" w:cs="Times New Roman"/>
                <w:b/>
                <w:bCs/>
                <w:color w:val="000000"/>
                <w:sz w:val="16"/>
                <w:szCs w:val="16"/>
              </w:rPr>
            </w:pPr>
            <w:r>
              <w:rPr>
                <w:b/>
                <w:bCs/>
                <w:color w:val="000000"/>
                <w:sz w:val="16"/>
                <w:szCs w:val="16"/>
              </w:rPr>
              <w:t>28</w:t>
            </w:r>
          </w:p>
        </w:tc>
        <w:tc>
          <w:tcPr>
            <w:tcW w:w="492" w:type="dxa"/>
            <w:tcBorders>
              <w:top w:val="nil"/>
              <w:left w:val="nil"/>
              <w:bottom w:val="nil"/>
              <w:right w:val="nil"/>
            </w:tcBorders>
            <w:shd w:val="clear" w:color="auto" w:fill="auto"/>
            <w:vAlign w:val="center"/>
          </w:tcPr>
          <w:p w14:paraId="357938F9" w14:textId="57381F14" w:rsidR="00ED04DF" w:rsidRPr="006818D2" w:rsidRDefault="00ED04DF" w:rsidP="00ED04DF">
            <w:pPr>
              <w:jc w:val="center"/>
              <w:rPr>
                <w:rFonts w:eastAsia="Times New Roman" w:cs="Times New Roman"/>
                <w:b/>
                <w:bCs/>
                <w:color w:val="000000"/>
                <w:sz w:val="16"/>
                <w:szCs w:val="16"/>
              </w:rPr>
            </w:pPr>
            <w:proofErr w:type="spellStart"/>
            <w:r>
              <w:rPr>
                <w:b/>
                <w:bCs/>
                <w:color w:val="000000"/>
                <w:sz w:val="16"/>
                <w:szCs w:val="16"/>
              </w:rPr>
              <w:t>Th</w:t>
            </w:r>
            <w:proofErr w:type="spellEnd"/>
          </w:p>
        </w:tc>
        <w:tc>
          <w:tcPr>
            <w:tcW w:w="948" w:type="dxa"/>
            <w:tcBorders>
              <w:top w:val="nil"/>
              <w:left w:val="nil"/>
              <w:bottom w:val="nil"/>
              <w:right w:val="nil"/>
            </w:tcBorders>
            <w:shd w:val="clear" w:color="auto" w:fill="auto"/>
            <w:vAlign w:val="center"/>
          </w:tcPr>
          <w:p w14:paraId="068B7291" w14:textId="1F0D3835" w:rsidR="00ED04DF" w:rsidRPr="006818D2" w:rsidRDefault="00ED04DF" w:rsidP="00ED04DF">
            <w:pPr>
              <w:jc w:val="center"/>
              <w:rPr>
                <w:rFonts w:eastAsia="Times New Roman" w:cs="Times New Roman"/>
                <w:b/>
                <w:bCs/>
                <w:color w:val="000000"/>
                <w:sz w:val="18"/>
                <w:szCs w:val="18"/>
              </w:rPr>
            </w:pPr>
            <w:r>
              <w:rPr>
                <w:b/>
                <w:bCs/>
                <w:color w:val="000000"/>
                <w:sz w:val="18"/>
                <w:szCs w:val="18"/>
              </w:rPr>
              <w:t>20-Apr</w:t>
            </w:r>
          </w:p>
        </w:tc>
        <w:tc>
          <w:tcPr>
            <w:tcW w:w="4670" w:type="dxa"/>
            <w:tcBorders>
              <w:top w:val="nil"/>
              <w:left w:val="nil"/>
              <w:bottom w:val="nil"/>
              <w:right w:val="nil"/>
            </w:tcBorders>
            <w:shd w:val="clear" w:color="auto" w:fill="auto"/>
            <w:vAlign w:val="center"/>
          </w:tcPr>
          <w:p w14:paraId="2EB6CA71" w14:textId="519FBF8E" w:rsidR="00ED04DF" w:rsidRPr="006818D2" w:rsidRDefault="00ED04DF" w:rsidP="00ED04DF">
            <w:pPr>
              <w:jc w:val="center"/>
              <w:rPr>
                <w:rFonts w:eastAsia="Times New Roman" w:cs="Times New Roman"/>
                <w:color w:val="000000"/>
                <w:sz w:val="18"/>
                <w:szCs w:val="18"/>
              </w:rPr>
            </w:pPr>
            <w:r>
              <w:rPr>
                <w:color w:val="000000"/>
                <w:sz w:val="18"/>
                <w:szCs w:val="18"/>
              </w:rPr>
              <w:t>Middle Adulthood</w:t>
            </w:r>
          </w:p>
        </w:tc>
        <w:tc>
          <w:tcPr>
            <w:tcW w:w="2900" w:type="dxa"/>
            <w:tcBorders>
              <w:top w:val="nil"/>
              <w:left w:val="nil"/>
              <w:bottom w:val="nil"/>
              <w:right w:val="nil"/>
            </w:tcBorders>
            <w:shd w:val="clear" w:color="auto" w:fill="auto"/>
            <w:vAlign w:val="center"/>
          </w:tcPr>
          <w:p w14:paraId="35811982" w14:textId="78848F49" w:rsidR="00ED04DF" w:rsidRPr="006818D2" w:rsidRDefault="00ED04DF" w:rsidP="00ED04DF">
            <w:pPr>
              <w:jc w:val="center"/>
              <w:rPr>
                <w:rFonts w:eastAsia="Times New Roman" w:cs="Times New Roman"/>
                <w:color w:val="000000"/>
                <w:sz w:val="18"/>
                <w:szCs w:val="18"/>
              </w:rPr>
            </w:pPr>
            <w:r>
              <w:rPr>
                <w:color w:val="000000"/>
                <w:sz w:val="18"/>
                <w:szCs w:val="18"/>
              </w:rPr>
              <w:t>Hooker &amp; Pressman (2014) Healthy Life</w:t>
            </w:r>
          </w:p>
        </w:tc>
        <w:tc>
          <w:tcPr>
            <w:tcW w:w="1920" w:type="dxa"/>
            <w:tcBorders>
              <w:top w:val="nil"/>
              <w:left w:val="nil"/>
              <w:bottom w:val="nil"/>
              <w:right w:val="nil"/>
            </w:tcBorders>
            <w:shd w:val="clear" w:color="auto" w:fill="auto"/>
            <w:vAlign w:val="center"/>
          </w:tcPr>
          <w:p w14:paraId="39359742" w14:textId="2E82EAB6" w:rsidR="00ED04DF" w:rsidRPr="006818D2" w:rsidRDefault="00ED04DF" w:rsidP="00ED04DF">
            <w:pPr>
              <w:jc w:val="center"/>
              <w:rPr>
                <w:rFonts w:eastAsia="Times New Roman" w:cs="Times New Roman"/>
                <w:color w:val="000000"/>
                <w:sz w:val="18"/>
                <w:szCs w:val="18"/>
              </w:rPr>
            </w:pPr>
          </w:p>
        </w:tc>
        <w:tc>
          <w:tcPr>
            <w:tcW w:w="1600" w:type="dxa"/>
            <w:tcBorders>
              <w:top w:val="nil"/>
              <w:left w:val="nil"/>
              <w:bottom w:val="nil"/>
              <w:right w:val="nil"/>
            </w:tcBorders>
            <w:shd w:val="clear" w:color="auto" w:fill="auto"/>
            <w:vAlign w:val="center"/>
          </w:tcPr>
          <w:p w14:paraId="73C6E13B" w14:textId="7CA7054A" w:rsidR="00ED04DF" w:rsidRPr="006818D2" w:rsidRDefault="00ED04DF" w:rsidP="00ED04DF">
            <w:pPr>
              <w:jc w:val="center"/>
              <w:rPr>
                <w:rFonts w:eastAsia="Times New Roman" w:cs="Times New Roman"/>
                <w:b/>
                <w:bCs/>
                <w:color w:val="000000"/>
                <w:sz w:val="18"/>
                <w:szCs w:val="18"/>
              </w:rPr>
            </w:pPr>
          </w:p>
        </w:tc>
        <w:tc>
          <w:tcPr>
            <w:tcW w:w="1380" w:type="dxa"/>
            <w:tcBorders>
              <w:top w:val="nil"/>
              <w:left w:val="nil"/>
              <w:bottom w:val="nil"/>
              <w:right w:val="nil"/>
            </w:tcBorders>
            <w:shd w:val="clear" w:color="auto" w:fill="auto"/>
            <w:vAlign w:val="center"/>
          </w:tcPr>
          <w:p w14:paraId="2FBB77CA" w14:textId="77777777" w:rsidR="00ED04DF" w:rsidRPr="00664FA6" w:rsidRDefault="00ED04DF" w:rsidP="00ED04DF">
            <w:pPr>
              <w:jc w:val="center"/>
              <w:rPr>
                <w:rFonts w:eastAsia="Times New Roman" w:cs="Times New Roman"/>
                <w:bCs/>
                <w:color w:val="000000"/>
                <w:sz w:val="18"/>
                <w:szCs w:val="18"/>
              </w:rPr>
            </w:pPr>
          </w:p>
        </w:tc>
      </w:tr>
      <w:tr w:rsidR="00ED04DF" w:rsidRPr="006818D2" w14:paraId="715421A6" w14:textId="77777777" w:rsidTr="00664FA6">
        <w:trPr>
          <w:trHeight w:val="432"/>
        </w:trPr>
        <w:tc>
          <w:tcPr>
            <w:tcW w:w="810" w:type="dxa"/>
            <w:tcBorders>
              <w:top w:val="nil"/>
              <w:left w:val="nil"/>
              <w:bottom w:val="nil"/>
              <w:right w:val="nil"/>
            </w:tcBorders>
            <w:shd w:val="clear" w:color="auto" w:fill="D9D9D9" w:themeFill="background1" w:themeFillShade="D9"/>
            <w:vAlign w:val="center"/>
          </w:tcPr>
          <w:p w14:paraId="51ACAA54" w14:textId="726E5C2A" w:rsidR="00ED04DF" w:rsidRPr="006818D2" w:rsidRDefault="00ED04DF" w:rsidP="00ED04DF">
            <w:pPr>
              <w:jc w:val="center"/>
              <w:rPr>
                <w:rFonts w:eastAsia="Times New Roman" w:cs="Times New Roman"/>
                <w:b/>
                <w:bCs/>
                <w:color w:val="000000"/>
                <w:sz w:val="16"/>
                <w:szCs w:val="16"/>
              </w:rPr>
            </w:pPr>
            <w:r>
              <w:rPr>
                <w:b/>
                <w:bCs/>
                <w:color w:val="000000"/>
                <w:sz w:val="16"/>
                <w:szCs w:val="16"/>
              </w:rPr>
              <w:t>29</w:t>
            </w:r>
          </w:p>
        </w:tc>
        <w:tc>
          <w:tcPr>
            <w:tcW w:w="492" w:type="dxa"/>
            <w:tcBorders>
              <w:top w:val="nil"/>
              <w:left w:val="nil"/>
              <w:bottom w:val="nil"/>
              <w:right w:val="nil"/>
            </w:tcBorders>
            <w:shd w:val="clear" w:color="auto" w:fill="D9D9D9" w:themeFill="background1" w:themeFillShade="D9"/>
            <w:vAlign w:val="center"/>
          </w:tcPr>
          <w:p w14:paraId="680F460F" w14:textId="0ED29931" w:rsidR="00ED04DF" w:rsidRPr="006818D2" w:rsidRDefault="00ED04DF" w:rsidP="00ED04DF">
            <w:pPr>
              <w:jc w:val="center"/>
              <w:rPr>
                <w:rFonts w:eastAsia="Times New Roman" w:cs="Times New Roman"/>
                <w:b/>
                <w:bCs/>
                <w:color w:val="000000"/>
                <w:sz w:val="16"/>
                <w:szCs w:val="16"/>
              </w:rPr>
            </w:pPr>
            <w:r>
              <w:rPr>
                <w:b/>
                <w:bCs/>
                <w:color w:val="000000"/>
                <w:sz w:val="16"/>
                <w:szCs w:val="16"/>
              </w:rPr>
              <w:t>T</w:t>
            </w:r>
          </w:p>
        </w:tc>
        <w:tc>
          <w:tcPr>
            <w:tcW w:w="948" w:type="dxa"/>
            <w:tcBorders>
              <w:top w:val="nil"/>
              <w:left w:val="nil"/>
              <w:bottom w:val="nil"/>
              <w:right w:val="nil"/>
            </w:tcBorders>
            <w:shd w:val="clear" w:color="auto" w:fill="D9D9D9" w:themeFill="background1" w:themeFillShade="D9"/>
            <w:vAlign w:val="center"/>
          </w:tcPr>
          <w:p w14:paraId="2CFF9CB8" w14:textId="404BAFDD" w:rsidR="00ED04DF" w:rsidRPr="006818D2" w:rsidRDefault="00ED04DF" w:rsidP="00ED04DF">
            <w:pPr>
              <w:jc w:val="center"/>
              <w:rPr>
                <w:rFonts w:eastAsia="Times New Roman" w:cs="Times New Roman"/>
                <w:b/>
                <w:bCs/>
                <w:color w:val="000000"/>
                <w:sz w:val="18"/>
                <w:szCs w:val="18"/>
              </w:rPr>
            </w:pPr>
            <w:r>
              <w:rPr>
                <w:b/>
                <w:bCs/>
                <w:color w:val="000000"/>
                <w:sz w:val="18"/>
                <w:szCs w:val="18"/>
              </w:rPr>
              <w:t>25-Apr</w:t>
            </w:r>
          </w:p>
        </w:tc>
        <w:tc>
          <w:tcPr>
            <w:tcW w:w="4670" w:type="dxa"/>
            <w:tcBorders>
              <w:top w:val="nil"/>
              <w:left w:val="nil"/>
              <w:bottom w:val="nil"/>
              <w:right w:val="nil"/>
            </w:tcBorders>
            <w:shd w:val="clear" w:color="auto" w:fill="D9D9D9" w:themeFill="background1" w:themeFillShade="D9"/>
            <w:vAlign w:val="center"/>
          </w:tcPr>
          <w:p w14:paraId="652C0E91" w14:textId="1079E885" w:rsidR="00ED04DF" w:rsidRPr="006818D2" w:rsidRDefault="00ED04DF" w:rsidP="00ED04DF">
            <w:pPr>
              <w:jc w:val="center"/>
              <w:rPr>
                <w:rFonts w:eastAsia="Times New Roman" w:cs="Times New Roman"/>
                <w:color w:val="000000"/>
                <w:sz w:val="18"/>
                <w:szCs w:val="18"/>
              </w:rPr>
            </w:pPr>
            <w:r>
              <w:rPr>
                <w:color w:val="000000"/>
                <w:sz w:val="18"/>
                <w:szCs w:val="18"/>
              </w:rPr>
              <w:t>Later Life</w:t>
            </w:r>
          </w:p>
        </w:tc>
        <w:tc>
          <w:tcPr>
            <w:tcW w:w="2900" w:type="dxa"/>
            <w:tcBorders>
              <w:top w:val="nil"/>
              <w:left w:val="nil"/>
              <w:bottom w:val="nil"/>
              <w:right w:val="nil"/>
            </w:tcBorders>
            <w:shd w:val="clear" w:color="auto" w:fill="D9D9D9" w:themeFill="background1" w:themeFillShade="D9"/>
            <w:vAlign w:val="center"/>
          </w:tcPr>
          <w:p w14:paraId="6637B4B4" w14:textId="2FD9F9AE" w:rsidR="00ED04DF" w:rsidRPr="006818D2" w:rsidRDefault="00ED04DF" w:rsidP="00ED04DF">
            <w:pPr>
              <w:jc w:val="center"/>
              <w:rPr>
                <w:rFonts w:eastAsia="Times New Roman" w:cs="Times New Roman"/>
                <w:color w:val="000000"/>
                <w:sz w:val="18"/>
                <w:szCs w:val="18"/>
              </w:rPr>
            </w:pPr>
            <w:r>
              <w:rPr>
                <w:color w:val="000000"/>
                <w:sz w:val="18"/>
                <w:szCs w:val="18"/>
              </w:rPr>
              <w:t xml:space="preserve">Queen &amp; Smith (2014) </w:t>
            </w:r>
            <w:r>
              <w:rPr>
                <w:rFonts w:ascii="Calibri" w:hAnsi="Calibri" w:cs="Calibri"/>
                <w:i/>
                <w:iCs/>
                <w:color w:val="000000"/>
              </w:rPr>
              <w:t>Aging</w:t>
            </w:r>
          </w:p>
        </w:tc>
        <w:tc>
          <w:tcPr>
            <w:tcW w:w="1920" w:type="dxa"/>
            <w:tcBorders>
              <w:top w:val="nil"/>
              <w:left w:val="nil"/>
              <w:bottom w:val="nil"/>
              <w:right w:val="nil"/>
            </w:tcBorders>
            <w:shd w:val="clear" w:color="auto" w:fill="D9D9D9" w:themeFill="background1" w:themeFillShade="D9"/>
            <w:vAlign w:val="center"/>
          </w:tcPr>
          <w:p w14:paraId="021C4A0A" w14:textId="584C4700" w:rsidR="00ED04DF" w:rsidRPr="006818D2" w:rsidRDefault="00ED04DF" w:rsidP="00ED04DF">
            <w:pPr>
              <w:jc w:val="center"/>
              <w:rPr>
                <w:rFonts w:eastAsia="Times New Roman" w:cs="Times New Roman"/>
                <w:color w:val="000000"/>
                <w:sz w:val="18"/>
                <w:szCs w:val="18"/>
              </w:rPr>
            </w:pPr>
            <w:r>
              <w:rPr>
                <w:color w:val="000000"/>
                <w:sz w:val="18"/>
                <w:szCs w:val="18"/>
              </w:rPr>
              <w:t>RQ12</w:t>
            </w:r>
          </w:p>
        </w:tc>
        <w:tc>
          <w:tcPr>
            <w:tcW w:w="1600" w:type="dxa"/>
            <w:tcBorders>
              <w:top w:val="nil"/>
              <w:left w:val="nil"/>
              <w:right w:val="nil"/>
            </w:tcBorders>
            <w:shd w:val="clear" w:color="auto" w:fill="D9D9D9" w:themeFill="background1" w:themeFillShade="D9"/>
            <w:vAlign w:val="center"/>
          </w:tcPr>
          <w:p w14:paraId="125123A6" w14:textId="77777777" w:rsidR="00ED04DF" w:rsidRPr="006818D2" w:rsidRDefault="00ED04DF" w:rsidP="00ED04DF">
            <w:pPr>
              <w:jc w:val="center"/>
              <w:rPr>
                <w:rFonts w:eastAsia="Times New Roman" w:cs="Times New Roman"/>
                <w:b/>
                <w:bCs/>
                <w:color w:val="000000"/>
                <w:sz w:val="18"/>
                <w:szCs w:val="18"/>
              </w:rPr>
            </w:pPr>
          </w:p>
        </w:tc>
        <w:tc>
          <w:tcPr>
            <w:tcW w:w="1380" w:type="dxa"/>
            <w:tcBorders>
              <w:top w:val="nil"/>
              <w:left w:val="nil"/>
              <w:bottom w:val="nil"/>
              <w:right w:val="nil"/>
            </w:tcBorders>
            <w:shd w:val="clear" w:color="auto" w:fill="D9D9D9" w:themeFill="background1" w:themeFillShade="D9"/>
            <w:vAlign w:val="center"/>
          </w:tcPr>
          <w:p w14:paraId="4DD14BC2" w14:textId="014CAD16" w:rsidR="00ED04DF" w:rsidRPr="00664FA6" w:rsidRDefault="00ED04DF" w:rsidP="00ED04DF">
            <w:pPr>
              <w:jc w:val="center"/>
              <w:rPr>
                <w:rFonts w:eastAsia="Times New Roman" w:cs="Times New Roman"/>
                <w:bCs/>
                <w:color w:val="000000"/>
                <w:sz w:val="18"/>
                <w:szCs w:val="18"/>
              </w:rPr>
            </w:pPr>
            <w:r w:rsidRPr="00664FA6">
              <w:rPr>
                <w:rFonts w:cs="Times New Roman"/>
                <w:color w:val="000000"/>
                <w:sz w:val="18"/>
                <w:szCs w:val="18"/>
              </w:rPr>
              <w:t>10</w:t>
            </w:r>
          </w:p>
        </w:tc>
      </w:tr>
      <w:tr w:rsidR="00ED04DF" w:rsidRPr="006818D2" w14:paraId="5CF8B2CF" w14:textId="77777777" w:rsidTr="00664FA6">
        <w:trPr>
          <w:trHeight w:val="432"/>
        </w:trPr>
        <w:tc>
          <w:tcPr>
            <w:tcW w:w="810" w:type="dxa"/>
            <w:tcBorders>
              <w:top w:val="nil"/>
              <w:left w:val="nil"/>
              <w:bottom w:val="nil"/>
              <w:right w:val="nil"/>
            </w:tcBorders>
            <w:shd w:val="clear" w:color="auto" w:fill="auto"/>
            <w:vAlign w:val="center"/>
          </w:tcPr>
          <w:p w14:paraId="197836D3" w14:textId="4964FF29" w:rsidR="00ED04DF" w:rsidRPr="006818D2" w:rsidRDefault="00ED04DF" w:rsidP="00ED04DF">
            <w:pPr>
              <w:jc w:val="center"/>
              <w:rPr>
                <w:rFonts w:eastAsia="Times New Roman" w:cs="Times New Roman"/>
                <w:b/>
                <w:bCs/>
                <w:color w:val="000000"/>
                <w:sz w:val="16"/>
                <w:szCs w:val="16"/>
              </w:rPr>
            </w:pPr>
            <w:r>
              <w:rPr>
                <w:b/>
                <w:bCs/>
                <w:color w:val="000000"/>
                <w:sz w:val="16"/>
                <w:szCs w:val="16"/>
              </w:rPr>
              <w:t>30</w:t>
            </w:r>
          </w:p>
        </w:tc>
        <w:tc>
          <w:tcPr>
            <w:tcW w:w="492" w:type="dxa"/>
            <w:tcBorders>
              <w:top w:val="nil"/>
              <w:left w:val="nil"/>
              <w:bottom w:val="nil"/>
              <w:right w:val="nil"/>
            </w:tcBorders>
            <w:shd w:val="clear" w:color="auto" w:fill="auto"/>
            <w:vAlign w:val="center"/>
          </w:tcPr>
          <w:p w14:paraId="33DBFE11" w14:textId="429DB66A" w:rsidR="00ED04DF" w:rsidRPr="006818D2" w:rsidRDefault="00ED04DF" w:rsidP="00ED04DF">
            <w:pPr>
              <w:jc w:val="center"/>
              <w:rPr>
                <w:rFonts w:eastAsia="Times New Roman" w:cs="Times New Roman"/>
                <w:b/>
                <w:bCs/>
                <w:color w:val="000000"/>
                <w:sz w:val="16"/>
                <w:szCs w:val="16"/>
              </w:rPr>
            </w:pPr>
            <w:proofErr w:type="spellStart"/>
            <w:r>
              <w:rPr>
                <w:b/>
                <w:bCs/>
                <w:color w:val="000000"/>
                <w:sz w:val="16"/>
                <w:szCs w:val="16"/>
              </w:rPr>
              <w:t>Th</w:t>
            </w:r>
            <w:proofErr w:type="spellEnd"/>
          </w:p>
        </w:tc>
        <w:tc>
          <w:tcPr>
            <w:tcW w:w="948" w:type="dxa"/>
            <w:tcBorders>
              <w:top w:val="nil"/>
              <w:left w:val="nil"/>
              <w:bottom w:val="nil"/>
              <w:right w:val="nil"/>
            </w:tcBorders>
            <w:shd w:val="clear" w:color="auto" w:fill="auto"/>
            <w:vAlign w:val="center"/>
          </w:tcPr>
          <w:p w14:paraId="19AE9B9C" w14:textId="376BD747" w:rsidR="00ED04DF" w:rsidRPr="006818D2" w:rsidRDefault="00ED04DF" w:rsidP="00ED04DF">
            <w:pPr>
              <w:jc w:val="center"/>
              <w:rPr>
                <w:rFonts w:eastAsia="Times New Roman" w:cs="Times New Roman"/>
                <w:b/>
                <w:bCs/>
                <w:color w:val="000000"/>
                <w:sz w:val="18"/>
                <w:szCs w:val="18"/>
              </w:rPr>
            </w:pPr>
            <w:r>
              <w:rPr>
                <w:b/>
                <w:bCs/>
                <w:color w:val="000000"/>
                <w:sz w:val="18"/>
                <w:szCs w:val="18"/>
              </w:rPr>
              <w:t>27-Apr</w:t>
            </w:r>
          </w:p>
        </w:tc>
        <w:tc>
          <w:tcPr>
            <w:tcW w:w="4670" w:type="dxa"/>
            <w:tcBorders>
              <w:top w:val="nil"/>
              <w:left w:val="nil"/>
              <w:bottom w:val="nil"/>
              <w:right w:val="nil"/>
            </w:tcBorders>
            <w:shd w:val="clear" w:color="auto" w:fill="auto"/>
            <w:vAlign w:val="center"/>
          </w:tcPr>
          <w:p w14:paraId="5A946372" w14:textId="7598CF8C" w:rsidR="00ED04DF" w:rsidRPr="006818D2" w:rsidRDefault="00ED04DF" w:rsidP="00ED04DF">
            <w:pPr>
              <w:jc w:val="center"/>
              <w:rPr>
                <w:rFonts w:eastAsia="Times New Roman" w:cs="Times New Roman"/>
                <w:color w:val="000000"/>
                <w:sz w:val="18"/>
                <w:szCs w:val="18"/>
              </w:rPr>
            </w:pPr>
            <w:r>
              <w:rPr>
                <w:color w:val="000000"/>
                <w:sz w:val="18"/>
                <w:szCs w:val="18"/>
              </w:rPr>
              <w:t>Course Summary and Review</w:t>
            </w:r>
          </w:p>
        </w:tc>
        <w:tc>
          <w:tcPr>
            <w:tcW w:w="2900" w:type="dxa"/>
            <w:tcBorders>
              <w:top w:val="nil"/>
              <w:left w:val="nil"/>
              <w:bottom w:val="nil"/>
              <w:right w:val="nil"/>
            </w:tcBorders>
            <w:shd w:val="clear" w:color="auto" w:fill="auto"/>
            <w:vAlign w:val="center"/>
          </w:tcPr>
          <w:p w14:paraId="09B7F9F6" w14:textId="025F34A9" w:rsidR="00ED04DF" w:rsidRPr="006818D2" w:rsidRDefault="00ED04DF" w:rsidP="00ED04DF">
            <w:pPr>
              <w:jc w:val="center"/>
              <w:rPr>
                <w:rFonts w:eastAsia="Times New Roman" w:cs="Times New Roman"/>
                <w:color w:val="000000"/>
                <w:sz w:val="18"/>
                <w:szCs w:val="18"/>
              </w:rPr>
            </w:pPr>
            <w:r>
              <w:rPr>
                <w:color w:val="000000"/>
                <w:sz w:val="18"/>
                <w:szCs w:val="18"/>
              </w:rPr>
              <w:t>Course Evaluation</w:t>
            </w:r>
          </w:p>
        </w:tc>
        <w:tc>
          <w:tcPr>
            <w:tcW w:w="1920" w:type="dxa"/>
            <w:tcBorders>
              <w:top w:val="nil"/>
              <w:left w:val="nil"/>
              <w:bottom w:val="nil"/>
              <w:right w:val="nil"/>
            </w:tcBorders>
            <w:shd w:val="clear" w:color="auto" w:fill="auto"/>
            <w:vAlign w:val="center"/>
          </w:tcPr>
          <w:p w14:paraId="71FD1B45" w14:textId="77777777" w:rsidR="00ED04DF" w:rsidRPr="006818D2" w:rsidRDefault="00ED04DF" w:rsidP="00ED04DF">
            <w:pPr>
              <w:jc w:val="center"/>
              <w:rPr>
                <w:rFonts w:eastAsia="Times New Roman" w:cs="Times New Roman"/>
                <w:color w:val="000000"/>
                <w:sz w:val="18"/>
                <w:szCs w:val="18"/>
              </w:rPr>
            </w:pPr>
          </w:p>
        </w:tc>
        <w:tc>
          <w:tcPr>
            <w:tcW w:w="1600" w:type="dxa"/>
            <w:tcBorders>
              <w:top w:val="nil"/>
              <w:left w:val="nil"/>
              <w:right w:val="nil"/>
            </w:tcBorders>
            <w:shd w:val="clear" w:color="auto" w:fill="auto"/>
            <w:vAlign w:val="center"/>
          </w:tcPr>
          <w:p w14:paraId="160C1C28" w14:textId="1973EDB8" w:rsidR="00ED04DF" w:rsidRPr="006818D2" w:rsidRDefault="00ED04DF" w:rsidP="00ED04DF">
            <w:pPr>
              <w:jc w:val="center"/>
              <w:rPr>
                <w:rFonts w:eastAsia="Times New Roman" w:cs="Times New Roman"/>
                <w:b/>
                <w:bCs/>
                <w:color w:val="000000"/>
                <w:sz w:val="18"/>
                <w:szCs w:val="18"/>
              </w:rPr>
            </w:pPr>
            <w:r>
              <w:rPr>
                <w:b/>
                <w:bCs/>
                <w:color w:val="000000"/>
                <w:sz w:val="18"/>
                <w:szCs w:val="18"/>
              </w:rPr>
              <w:t>Exam 3 Opens</w:t>
            </w:r>
          </w:p>
        </w:tc>
        <w:tc>
          <w:tcPr>
            <w:tcW w:w="1380" w:type="dxa"/>
            <w:tcBorders>
              <w:top w:val="nil"/>
              <w:left w:val="nil"/>
              <w:bottom w:val="nil"/>
              <w:right w:val="nil"/>
            </w:tcBorders>
            <w:shd w:val="clear" w:color="auto" w:fill="auto"/>
            <w:vAlign w:val="center"/>
          </w:tcPr>
          <w:p w14:paraId="69A0E832" w14:textId="77777777" w:rsidR="00ED04DF" w:rsidRPr="00664FA6" w:rsidRDefault="00ED04DF" w:rsidP="00ED04DF">
            <w:pPr>
              <w:jc w:val="center"/>
              <w:rPr>
                <w:rFonts w:eastAsia="Times New Roman" w:cs="Times New Roman"/>
                <w:bCs/>
                <w:color w:val="000000"/>
                <w:sz w:val="18"/>
                <w:szCs w:val="18"/>
              </w:rPr>
            </w:pPr>
          </w:p>
        </w:tc>
      </w:tr>
    </w:tbl>
    <w:p w14:paraId="3515B597" w14:textId="77777777" w:rsidR="00F42F03" w:rsidRPr="003E050B" w:rsidRDefault="00F42F03" w:rsidP="003E050B">
      <w:pPr>
        <w:jc w:val="center"/>
        <w:rPr>
          <w:rFonts w:eastAsia="Times New Roman" w:cs="Times New Roman"/>
          <w:sz w:val="18"/>
          <w:szCs w:val="20"/>
          <w:u w:val="single"/>
        </w:rPr>
      </w:pPr>
    </w:p>
    <w:p w14:paraId="0600B06F" w14:textId="4C5830CC" w:rsidR="00A01AFA" w:rsidRDefault="00AD11FC" w:rsidP="00AD11FC">
      <w:pPr>
        <w:jc w:val="center"/>
        <w:rPr>
          <w:b/>
          <w:sz w:val="18"/>
          <w:szCs w:val="20"/>
        </w:rPr>
      </w:pPr>
      <w:r w:rsidRPr="00AD11FC">
        <w:rPr>
          <w:b/>
          <w:sz w:val="18"/>
          <w:szCs w:val="20"/>
        </w:rPr>
        <w:t>The</w:t>
      </w:r>
      <w:r w:rsidR="00D5051B">
        <w:rPr>
          <w:b/>
          <w:sz w:val="18"/>
          <w:szCs w:val="20"/>
        </w:rPr>
        <w:t xml:space="preserve"> optional</w:t>
      </w:r>
      <w:r w:rsidRPr="00AD11FC">
        <w:rPr>
          <w:b/>
          <w:sz w:val="18"/>
          <w:szCs w:val="20"/>
        </w:rPr>
        <w:t xml:space="preserve"> final exam for this class will </w:t>
      </w:r>
      <w:r w:rsidR="00D5051B">
        <w:rPr>
          <w:b/>
          <w:sz w:val="18"/>
          <w:szCs w:val="20"/>
        </w:rPr>
        <w:t>occur during the week of May 1</w:t>
      </w:r>
      <w:r w:rsidR="00D5051B" w:rsidRPr="00D5051B">
        <w:rPr>
          <w:b/>
          <w:sz w:val="18"/>
          <w:szCs w:val="20"/>
          <w:vertAlign w:val="superscript"/>
        </w:rPr>
        <w:t>st</w:t>
      </w:r>
      <w:r w:rsidR="00F7714F">
        <w:rPr>
          <w:b/>
          <w:sz w:val="18"/>
          <w:szCs w:val="20"/>
        </w:rPr>
        <w:t xml:space="preserve"> , exact schedule TBD</w:t>
      </w:r>
    </w:p>
    <w:p w14:paraId="6E54D13B" w14:textId="77777777" w:rsidR="00F7714F" w:rsidRDefault="00F7714F" w:rsidP="00AD11FC">
      <w:pPr>
        <w:jc w:val="center"/>
        <w:rPr>
          <w:b/>
          <w:sz w:val="18"/>
          <w:szCs w:val="20"/>
        </w:rPr>
      </w:pPr>
    </w:p>
    <w:p w14:paraId="46EBBD71" w14:textId="77777777" w:rsidR="00F7714F" w:rsidRDefault="00F7714F" w:rsidP="00AD11FC">
      <w:pPr>
        <w:jc w:val="center"/>
        <w:rPr>
          <w:b/>
          <w:sz w:val="18"/>
          <w:szCs w:val="20"/>
        </w:rPr>
      </w:pPr>
    </w:p>
    <w:p w14:paraId="30B65915" w14:textId="77777777" w:rsidR="001B2E74" w:rsidRPr="001B2E74" w:rsidRDefault="001B2E74" w:rsidP="00F7714F">
      <w:pPr>
        <w:ind w:firstLine="720"/>
        <w:jc w:val="center"/>
        <w:rPr>
          <w:sz w:val="18"/>
          <w:szCs w:val="20"/>
        </w:rPr>
      </w:pPr>
    </w:p>
    <w:sectPr w:rsidR="001B2E74" w:rsidRPr="001B2E74" w:rsidSect="00CC647B">
      <w:headerReference w:type="even" r:id="rId29"/>
      <w:headerReference w:type="default" r:id="rId30"/>
      <w:headerReference w:type="first" r:id="rId3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C0B98" w14:textId="77777777" w:rsidR="00A1598A" w:rsidRDefault="00A1598A" w:rsidP="00056D88">
      <w:r>
        <w:separator/>
      </w:r>
    </w:p>
  </w:endnote>
  <w:endnote w:type="continuationSeparator" w:id="0">
    <w:p w14:paraId="6BC761CD" w14:textId="77777777" w:rsidR="00A1598A" w:rsidRDefault="00A1598A" w:rsidP="0005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CD8D3" w14:textId="77777777" w:rsidR="00A1598A" w:rsidRDefault="00A1598A" w:rsidP="00056D88">
      <w:r>
        <w:separator/>
      </w:r>
    </w:p>
  </w:footnote>
  <w:footnote w:type="continuationSeparator" w:id="0">
    <w:p w14:paraId="786EF20A" w14:textId="77777777" w:rsidR="00A1598A" w:rsidRDefault="00A1598A" w:rsidP="00056D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4D81" w14:textId="3A844198" w:rsidR="00B808E2" w:rsidRDefault="00B808E2" w:rsidP="00E1465A">
    <w:pPr>
      <w:pStyle w:val="Header"/>
      <w:jc w:val="center"/>
    </w:pPr>
    <w:r>
      <w:t>Zinsser, PSCH 320</w:t>
    </w:r>
    <w:r>
      <w:tab/>
    </w:r>
    <w:r>
      <w:tab/>
      <w:t>Spring 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5566" w14:textId="54F1602C" w:rsidR="00C52B53" w:rsidRDefault="00C52B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0E7A4" w14:textId="77777777" w:rsidR="00B808E2" w:rsidRDefault="00B808E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652E" w14:textId="7ED538CF" w:rsidR="00C52B53" w:rsidRDefault="00C52B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31C"/>
    <w:multiLevelType w:val="hybridMultilevel"/>
    <w:tmpl w:val="A4560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A658D"/>
    <w:multiLevelType w:val="hybridMultilevel"/>
    <w:tmpl w:val="2954F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5A6A00"/>
    <w:multiLevelType w:val="hybridMultilevel"/>
    <w:tmpl w:val="91D66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42B19"/>
    <w:multiLevelType w:val="hybridMultilevel"/>
    <w:tmpl w:val="393C1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01A63"/>
    <w:multiLevelType w:val="hybridMultilevel"/>
    <w:tmpl w:val="0A9A2B0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F4E507A"/>
    <w:multiLevelType w:val="hybridMultilevel"/>
    <w:tmpl w:val="245EA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F6211"/>
    <w:multiLevelType w:val="hybridMultilevel"/>
    <w:tmpl w:val="D150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5524"/>
    <w:multiLevelType w:val="hybridMultilevel"/>
    <w:tmpl w:val="12F83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838DF"/>
    <w:multiLevelType w:val="hybridMultilevel"/>
    <w:tmpl w:val="778C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7E92"/>
    <w:multiLevelType w:val="hybridMultilevel"/>
    <w:tmpl w:val="10840C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464E62"/>
    <w:multiLevelType w:val="hybridMultilevel"/>
    <w:tmpl w:val="BCEEA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C6401"/>
    <w:multiLevelType w:val="hybridMultilevel"/>
    <w:tmpl w:val="B1DCD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5"/>
  </w:num>
  <w:num w:numId="5">
    <w:abstractNumId w:val="0"/>
  </w:num>
  <w:num w:numId="6">
    <w:abstractNumId w:val="4"/>
  </w:num>
  <w:num w:numId="7">
    <w:abstractNumId w:val="7"/>
  </w:num>
  <w:num w:numId="8">
    <w:abstractNumId w:val="10"/>
  </w:num>
  <w:num w:numId="9">
    <w:abstractNumId w:val="6"/>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2szAwNTE2sDAysjRV0lEKTi0uzszPAykwrAUALob07ywAAAA="/>
  </w:docVars>
  <w:rsids>
    <w:rsidRoot w:val="00F74A57"/>
    <w:rsid w:val="000078A5"/>
    <w:rsid w:val="000149AF"/>
    <w:rsid w:val="000172E0"/>
    <w:rsid w:val="00035704"/>
    <w:rsid w:val="00037BFE"/>
    <w:rsid w:val="0004539D"/>
    <w:rsid w:val="000477EF"/>
    <w:rsid w:val="00051118"/>
    <w:rsid w:val="00056D88"/>
    <w:rsid w:val="00070CED"/>
    <w:rsid w:val="000716D5"/>
    <w:rsid w:val="00075D19"/>
    <w:rsid w:val="00077EB2"/>
    <w:rsid w:val="00083107"/>
    <w:rsid w:val="000A4C3F"/>
    <w:rsid w:val="000B1490"/>
    <w:rsid w:val="000B3D49"/>
    <w:rsid w:val="000C1AB1"/>
    <w:rsid w:val="000D41CA"/>
    <w:rsid w:val="000D6330"/>
    <w:rsid w:val="000E10C2"/>
    <w:rsid w:val="000E229A"/>
    <w:rsid w:val="000F2BD0"/>
    <w:rsid w:val="0011179A"/>
    <w:rsid w:val="00147527"/>
    <w:rsid w:val="00154582"/>
    <w:rsid w:val="001568B4"/>
    <w:rsid w:val="001666C4"/>
    <w:rsid w:val="0016745F"/>
    <w:rsid w:val="00167BD9"/>
    <w:rsid w:val="00182647"/>
    <w:rsid w:val="00192EEE"/>
    <w:rsid w:val="0019380C"/>
    <w:rsid w:val="001A0835"/>
    <w:rsid w:val="001A12B6"/>
    <w:rsid w:val="001A2C9C"/>
    <w:rsid w:val="001B2E74"/>
    <w:rsid w:val="001B3F86"/>
    <w:rsid w:val="001D6DC7"/>
    <w:rsid w:val="001E7E89"/>
    <w:rsid w:val="001F16A8"/>
    <w:rsid w:val="001F372E"/>
    <w:rsid w:val="001F4749"/>
    <w:rsid w:val="002269D9"/>
    <w:rsid w:val="00240A42"/>
    <w:rsid w:val="00254C97"/>
    <w:rsid w:val="0026010A"/>
    <w:rsid w:val="002606EA"/>
    <w:rsid w:val="00262B42"/>
    <w:rsid w:val="00264D6C"/>
    <w:rsid w:val="002712E0"/>
    <w:rsid w:val="0028485A"/>
    <w:rsid w:val="002A0277"/>
    <w:rsid w:val="002B2C1F"/>
    <w:rsid w:val="002C20BB"/>
    <w:rsid w:val="002C76C4"/>
    <w:rsid w:val="002C7D35"/>
    <w:rsid w:val="002D35FB"/>
    <w:rsid w:val="002E1574"/>
    <w:rsid w:val="002E48E7"/>
    <w:rsid w:val="002E5D4E"/>
    <w:rsid w:val="002F5003"/>
    <w:rsid w:val="00313325"/>
    <w:rsid w:val="003242D8"/>
    <w:rsid w:val="00324D6B"/>
    <w:rsid w:val="0032693F"/>
    <w:rsid w:val="003276F8"/>
    <w:rsid w:val="00360775"/>
    <w:rsid w:val="00361BFC"/>
    <w:rsid w:val="0036787F"/>
    <w:rsid w:val="00375677"/>
    <w:rsid w:val="0038241C"/>
    <w:rsid w:val="00394328"/>
    <w:rsid w:val="003A2016"/>
    <w:rsid w:val="003A462D"/>
    <w:rsid w:val="003A5D7A"/>
    <w:rsid w:val="003B2983"/>
    <w:rsid w:val="003B681C"/>
    <w:rsid w:val="003C03C8"/>
    <w:rsid w:val="003D04BF"/>
    <w:rsid w:val="003E050B"/>
    <w:rsid w:val="003F5B5C"/>
    <w:rsid w:val="003F7882"/>
    <w:rsid w:val="00407C69"/>
    <w:rsid w:val="004128A8"/>
    <w:rsid w:val="00412D0A"/>
    <w:rsid w:val="00415EE0"/>
    <w:rsid w:val="00417674"/>
    <w:rsid w:val="004254D8"/>
    <w:rsid w:val="00443970"/>
    <w:rsid w:val="00444BC1"/>
    <w:rsid w:val="00455694"/>
    <w:rsid w:val="00461C39"/>
    <w:rsid w:val="004639B4"/>
    <w:rsid w:val="004652CC"/>
    <w:rsid w:val="00473586"/>
    <w:rsid w:val="0047635F"/>
    <w:rsid w:val="0048380E"/>
    <w:rsid w:val="00484C48"/>
    <w:rsid w:val="0048758C"/>
    <w:rsid w:val="00491A36"/>
    <w:rsid w:val="00491C3C"/>
    <w:rsid w:val="00493EB7"/>
    <w:rsid w:val="00496860"/>
    <w:rsid w:val="004A28F4"/>
    <w:rsid w:val="004B207F"/>
    <w:rsid w:val="004B3313"/>
    <w:rsid w:val="004D2D2A"/>
    <w:rsid w:val="0050067A"/>
    <w:rsid w:val="00500736"/>
    <w:rsid w:val="005102E2"/>
    <w:rsid w:val="0052037F"/>
    <w:rsid w:val="00532928"/>
    <w:rsid w:val="00533759"/>
    <w:rsid w:val="00536F55"/>
    <w:rsid w:val="00541126"/>
    <w:rsid w:val="0054787F"/>
    <w:rsid w:val="005662AC"/>
    <w:rsid w:val="00570B77"/>
    <w:rsid w:val="00571AB6"/>
    <w:rsid w:val="00595D06"/>
    <w:rsid w:val="005B1A6D"/>
    <w:rsid w:val="005B746E"/>
    <w:rsid w:val="005C5D6A"/>
    <w:rsid w:val="005C76D3"/>
    <w:rsid w:val="005D463A"/>
    <w:rsid w:val="005E35D7"/>
    <w:rsid w:val="005F2A12"/>
    <w:rsid w:val="005F6512"/>
    <w:rsid w:val="00600867"/>
    <w:rsid w:val="006144E1"/>
    <w:rsid w:val="00615AD6"/>
    <w:rsid w:val="006262C9"/>
    <w:rsid w:val="00632634"/>
    <w:rsid w:val="00641873"/>
    <w:rsid w:val="00664A42"/>
    <w:rsid w:val="00664FA6"/>
    <w:rsid w:val="006660F9"/>
    <w:rsid w:val="00672572"/>
    <w:rsid w:val="006818D2"/>
    <w:rsid w:val="00696281"/>
    <w:rsid w:val="006A04C6"/>
    <w:rsid w:val="006A0EA1"/>
    <w:rsid w:val="006A3029"/>
    <w:rsid w:val="006A5AE2"/>
    <w:rsid w:val="006A680A"/>
    <w:rsid w:val="006B0EBD"/>
    <w:rsid w:val="006C4B83"/>
    <w:rsid w:val="006D4819"/>
    <w:rsid w:val="006E4CED"/>
    <w:rsid w:val="006F7D36"/>
    <w:rsid w:val="00701C35"/>
    <w:rsid w:val="00712666"/>
    <w:rsid w:val="00721A74"/>
    <w:rsid w:val="007300AC"/>
    <w:rsid w:val="00746925"/>
    <w:rsid w:val="00747FFE"/>
    <w:rsid w:val="0075056A"/>
    <w:rsid w:val="00750E48"/>
    <w:rsid w:val="007511A7"/>
    <w:rsid w:val="007619BF"/>
    <w:rsid w:val="00762BCA"/>
    <w:rsid w:val="007708AE"/>
    <w:rsid w:val="00772AE3"/>
    <w:rsid w:val="007818A8"/>
    <w:rsid w:val="007A6B9C"/>
    <w:rsid w:val="007B19F0"/>
    <w:rsid w:val="007C03AE"/>
    <w:rsid w:val="007C0536"/>
    <w:rsid w:val="007D554C"/>
    <w:rsid w:val="007E2B88"/>
    <w:rsid w:val="007E6A79"/>
    <w:rsid w:val="00807EDB"/>
    <w:rsid w:val="00814607"/>
    <w:rsid w:val="00820B70"/>
    <w:rsid w:val="008248DC"/>
    <w:rsid w:val="008326FB"/>
    <w:rsid w:val="008332BD"/>
    <w:rsid w:val="00835EE4"/>
    <w:rsid w:val="0084081E"/>
    <w:rsid w:val="00845A74"/>
    <w:rsid w:val="00865700"/>
    <w:rsid w:val="00874076"/>
    <w:rsid w:val="00876A01"/>
    <w:rsid w:val="00877450"/>
    <w:rsid w:val="00877D19"/>
    <w:rsid w:val="00891FEB"/>
    <w:rsid w:val="008B0F8E"/>
    <w:rsid w:val="008B2446"/>
    <w:rsid w:val="008C79EE"/>
    <w:rsid w:val="008D60BA"/>
    <w:rsid w:val="008E23FB"/>
    <w:rsid w:val="008E3399"/>
    <w:rsid w:val="008E52A8"/>
    <w:rsid w:val="008E5D90"/>
    <w:rsid w:val="008F54AD"/>
    <w:rsid w:val="00900D03"/>
    <w:rsid w:val="0090594E"/>
    <w:rsid w:val="00915D19"/>
    <w:rsid w:val="009232CE"/>
    <w:rsid w:val="009270A4"/>
    <w:rsid w:val="00927C20"/>
    <w:rsid w:val="00931AC0"/>
    <w:rsid w:val="0093577F"/>
    <w:rsid w:val="009408B0"/>
    <w:rsid w:val="00941FE8"/>
    <w:rsid w:val="0094285D"/>
    <w:rsid w:val="00951650"/>
    <w:rsid w:val="009541B3"/>
    <w:rsid w:val="009665C6"/>
    <w:rsid w:val="00983AE2"/>
    <w:rsid w:val="009846A4"/>
    <w:rsid w:val="009A53A6"/>
    <w:rsid w:val="009A78A2"/>
    <w:rsid w:val="009B186D"/>
    <w:rsid w:val="009C2305"/>
    <w:rsid w:val="009C58E3"/>
    <w:rsid w:val="009D1969"/>
    <w:rsid w:val="009D3696"/>
    <w:rsid w:val="009E368F"/>
    <w:rsid w:val="009F0990"/>
    <w:rsid w:val="009F30E0"/>
    <w:rsid w:val="00A01AFA"/>
    <w:rsid w:val="00A042F6"/>
    <w:rsid w:val="00A05F45"/>
    <w:rsid w:val="00A1025B"/>
    <w:rsid w:val="00A137E9"/>
    <w:rsid w:val="00A1598A"/>
    <w:rsid w:val="00A2772D"/>
    <w:rsid w:val="00A33F5B"/>
    <w:rsid w:val="00A44ED5"/>
    <w:rsid w:val="00A50E8C"/>
    <w:rsid w:val="00A70EA1"/>
    <w:rsid w:val="00A7249B"/>
    <w:rsid w:val="00A832DA"/>
    <w:rsid w:val="00A8508B"/>
    <w:rsid w:val="00A86066"/>
    <w:rsid w:val="00A86CDB"/>
    <w:rsid w:val="00A917F2"/>
    <w:rsid w:val="00AA31B5"/>
    <w:rsid w:val="00AA6A45"/>
    <w:rsid w:val="00AB1698"/>
    <w:rsid w:val="00AB2342"/>
    <w:rsid w:val="00AC4734"/>
    <w:rsid w:val="00AD11FC"/>
    <w:rsid w:val="00AE1501"/>
    <w:rsid w:val="00AE1CFE"/>
    <w:rsid w:val="00AE29F1"/>
    <w:rsid w:val="00AF6B8E"/>
    <w:rsid w:val="00B06584"/>
    <w:rsid w:val="00B118AD"/>
    <w:rsid w:val="00B156B4"/>
    <w:rsid w:val="00B3061E"/>
    <w:rsid w:val="00B32666"/>
    <w:rsid w:val="00B40EEC"/>
    <w:rsid w:val="00B51611"/>
    <w:rsid w:val="00B5196C"/>
    <w:rsid w:val="00B808E2"/>
    <w:rsid w:val="00B8593E"/>
    <w:rsid w:val="00BB3C9F"/>
    <w:rsid w:val="00BB5438"/>
    <w:rsid w:val="00BB7CAE"/>
    <w:rsid w:val="00BC0EC1"/>
    <w:rsid w:val="00BD13E1"/>
    <w:rsid w:val="00BD7E6C"/>
    <w:rsid w:val="00BE4577"/>
    <w:rsid w:val="00BE6C40"/>
    <w:rsid w:val="00BF6CFF"/>
    <w:rsid w:val="00BF7047"/>
    <w:rsid w:val="00C034C1"/>
    <w:rsid w:val="00C3137C"/>
    <w:rsid w:val="00C32829"/>
    <w:rsid w:val="00C40BCA"/>
    <w:rsid w:val="00C427D9"/>
    <w:rsid w:val="00C52B53"/>
    <w:rsid w:val="00C5562A"/>
    <w:rsid w:val="00C631A7"/>
    <w:rsid w:val="00C65EAE"/>
    <w:rsid w:val="00C679B3"/>
    <w:rsid w:val="00C779A4"/>
    <w:rsid w:val="00C8241E"/>
    <w:rsid w:val="00C90128"/>
    <w:rsid w:val="00C92410"/>
    <w:rsid w:val="00CA294C"/>
    <w:rsid w:val="00CA5952"/>
    <w:rsid w:val="00CB176F"/>
    <w:rsid w:val="00CB1CBB"/>
    <w:rsid w:val="00CB7E1C"/>
    <w:rsid w:val="00CC4AB1"/>
    <w:rsid w:val="00CC647B"/>
    <w:rsid w:val="00CE180E"/>
    <w:rsid w:val="00CE5D25"/>
    <w:rsid w:val="00D03A73"/>
    <w:rsid w:val="00D069A1"/>
    <w:rsid w:val="00D147F2"/>
    <w:rsid w:val="00D240A6"/>
    <w:rsid w:val="00D2492D"/>
    <w:rsid w:val="00D331FA"/>
    <w:rsid w:val="00D5051B"/>
    <w:rsid w:val="00D54FFB"/>
    <w:rsid w:val="00D55511"/>
    <w:rsid w:val="00D63F36"/>
    <w:rsid w:val="00D644AC"/>
    <w:rsid w:val="00D6481B"/>
    <w:rsid w:val="00D7002E"/>
    <w:rsid w:val="00D716CF"/>
    <w:rsid w:val="00D84113"/>
    <w:rsid w:val="00D9379B"/>
    <w:rsid w:val="00D95E71"/>
    <w:rsid w:val="00DA1028"/>
    <w:rsid w:val="00DA34DD"/>
    <w:rsid w:val="00DC187F"/>
    <w:rsid w:val="00DC2206"/>
    <w:rsid w:val="00DC2301"/>
    <w:rsid w:val="00DC4B14"/>
    <w:rsid w:val="00DD145C"/>
    <w:rsid w:val="00DD14AF"/>
    <w:rsid w:val="00DD1784"/>
    <w:rsid w:val="00DD4DBE"/>
    <w:rsid w:val="00DD7DD4"/>
    <w:rsid w:val="00DE71A1"/>
    <w:rsid w:val="00DF722F"/>
    <w:rsid w:val="00E0510C"/>
    <w:rsid w:val="00E12534"/>
    <w:rsid w:val="00E1465A"/>
    <w:rsid w:val="00E171B0"/>
    <w:rsid w:val="00E26827"/>
    <w:rsid w:val="00E27C78"/>
    <w:rsid w:val="00E31C5C"/>
    <w:rsid w:val="00E4390F"/>
    <w:rsid w:val="00E61692"/>
    <w:rsid w:val="00E6210C"/>
    <w:rsid w:val="00E63FF2"/>
    <w:rsid w:val="00E77134"/>
    <w:rsid w:val="00EA60E7"/>
    <w:rsid w:val="00EB71BA"/>
    <w:rsid w:val="00EC4A25"/>
    <w:rsid w:val="00ED04DF"/>
    <w:rsid w:val="00ED0754"/>
    <w:rsid w:val="00ED38DA"/>
    <w:rsid w:val="00ED5ED6"/>
    <w:rsid w:val="00F012D3"/>
    <w:rsid w:val="00F34330"/>
    <w:rsid w:val="00F42F03"/>
    <w:rsid w:val="00F507B5"/>
    <w:rsid w:val="00F508B8"/>
    <w:rsid w:val="00F50BDE"/>
    <w:rsid w:val="00F520B7"/>
    <w:rsid w:val="00F56B03"/>
    <w:rsid w:val="00F57BD1"/>
    <w:rsid w:val="00F57E73"/>
    <w:rsid w:val="00F62E76"/>
    <w:rsid w:val="00F67F4E"/>
    <w:rsid w:val="00F74A57"/>
    <w:rsid w:val="00F7714F"/>
    <w:rsid w:val="00F82596"/>
    <w:rsid w:val="00F9074C"/>
    <w:rsid w:val="00F9581C"/>
    <w:rsid w:val="00FA5CCB"/>
    <w:rsid w:val="00FB4222"/>
    <w:rsid w:val="00FC76D8"/>
    <w:rsid w:val="00FD19C5"/>
    <w:rsid w:val="00FF4DA3"/>
    <w:rsid w:val="00FF5F30"/>
    <w:rsid w:val="1581B4BE"/>
    <w:rsid w:val="48303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75D603"/>
  <w15:docId w15:val="{DB5BAF4E-6FD9-4592-87BE-B6727811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F74A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74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42D8"/>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unhideWhenUsed/>
    <w:rsid w:val="003242D8"/>
    <w:rPr>
      <w:color w:val="0000FF"/>
      <w:u w:val="single"/>
    </w:rPr>
  </w:style>
  <w:style w:type="paragraph" w:styleId="Header">
    <w:name w:val="header"/>
    <w:basedOn w:val="Normal"/>
    <w:link w:val="HeaderChar"/>
    <w:uiPriority w:val="99"/>
    <w:unhideWhenUsed/>
    <w:rsid w:val="00056D88"/>
    <w:pPr>
      <w:tabs>
        <w:tab w:val="center" w:pos="4680"/>
        <w:tab w:val="right" w:pos="9360"/>
      </w:tabs>
    </w:pPr>
  </w:style>
  <w:style w:type="character" w:customStyle="1" w:styleId="HeaderChar">
    <w:name w:val="Header Char"/>
    <w:basedOn w:val="DefaultParagraphFont"/>
    <w:link w:val="Header"/>
    <w:uiPriority w:val="99"/>
    <w:rsid w:val="00056D88"/>
  </w:style>
  <w:style w:type="paragraph" w:styleId="Footer">
    <w:name w:val="footer"/>
    <w:basedOn w:val="Normal"/>
    <w:link w:val="FooterChar"/>
    <w:uiPriority w:val="99"/>
    <w:unhideWhenUsed/>
    <w:rsid w:val="00056D88"/>
    <w:pPr>
      <w:tabs>
        <w:tab w:val="center" w:pos="4680"/>
        <w:tab w:val="right" w:pos="9360"/>
      </w:tabs>
    </w:pPr>
  </w:style>
  <w:style w:type="character" w:customStyle="1" w:styleId="FooterChar">
    <w:name w:val="Footer Char"/>
    <w:basedOn w:val="DefaultParagraphFont"/>
    <w:link w:val="Footer"/>
    <w:uiPriority w:val="99"/>
    <w:rsid w:val="00056D88"/>
  </w:style>
  <w:style w:type="character" w:styleId="CommentReference">
    <w:name w:val="annotation reference"/>
    <w:basedOn w:val="DefaultParagraphFont"/>
    <w:uiPriority w:val="99"/>
    <w:semiHidden/>
    <w:unhideWhenUsed/>
    <w:rsid w:val="007A6B9C"/>
    <w:rPr>
      <w:sz w:val="16"/>
      <w:szCs w:val="16"/>
    </w:rPr>
  </w:style>
  <w:style w:type="paragraph" w:styleId="CommentText">
    <w:name w:val="annotation text"/>
    <w:basedOn w:val="Normal"/>
    <w:link w:val="CommentTextChar"/>
    <w:uiPriority w:val="99"/>
    <w:semiHidden/>
    <w:unhideWhenUsed/>
    <w:rsid w:val="007A6B9C"/>
    <w:rPr>
      <w:sz w:val="20"/>
      <w:szCs w:val="20"/>
    </w:rPr>
  </w:style>
  <w:style w:type="character" w:customStyle="1" w:styleId="CommentTextChar">
    <w:name w:val="Comment Text Char"/>
    <w:basedOn w:val="DefaultParagraphFont"/>
    <w:link w:val="CommentText"/>
    <w:uiPriority w:val="99"/>
    <w:semiHidden/>
    <w:rsid w:val="007A6B9C"/>
    <w:rPr>
      <w:sz w:val="20"/>
      <w:szCs w:val="20"/>
    </w:rPr>
  </w:style>
  <w:style w:type="paragraph" w:styleId="CommentSubject">
    <w:name w:val="annotation subject"/>
    <w:basedOn w:val="CommentText"/>
    <w:next w:val="CommentText"/>
    <w:link w:val="CommentSubjectChar"/>
    <w:uiPriority w:val="99"/>
    <w:semiHidden/>
    <w:unhideWhenUsed/>
    <w:rsid w:val="007A6B9C"/>
    <w:rPr>
      <w:b/>
      <w:bCs/>
    </w:rPr>
  </w:style>
  <w:style w:type="character" w:customStyle="1" w:styleId="CommentSubjectChar">
    <w:name w:val="Comment Subject Char"/>
    <w:basedOn w:val="CommentTextChar"/>
    <w:link w:val="CommentSubject"/>
    <w:uiPriority w:val="99"/>
    <w:semiHidden/>
    <w:rsid w:val="007A6B9C"/>
    <w:rPr>
      <w:b/>
      <w:bCs/>
      <w:sz w:val="20"/>
      <w:szCs w:val="20"/>
    </w:rPr>
  </w:style>
  <w:style w:type="paragraph" w:styleId="BalloonText">
    <w:name w:val="Balloon Text"/>
    <w:basedOn w:val="Normal"/>
    <w:link w:val="BalloonTextChar"/>
    <w:uiPriority w:val="99"/>
    <w:semiHidden/>
    <w:unhideWhenUsed/>
    <w:rsid w:val="007A6B9C"/>
    <w:rPr>
      <w:rFonts w:ascii="Tahoma" w:hAnsi="Tahoma" w:cs="Tahoma"/>
      <w:sz w:val="16"/>
      <w:szCs w:val="16"/>
    </w:rPr>
  </w:style>
  <w:style w:type="character" w:customStyle="1" w:styleId="BalloonTextChar">
    <w:name w:val="Balloon Text Char"/>
    <w:basedOn w:val="DefaultParagraphFont"/>
    <w:link w:val="BalloonText"/>
    <w:uiPriority w:val="99"/>
    <w:semiHidden/>
    <w:rsid w:val="007A6B9C"/>
    <w:rPr>
      <w:rFonts w:ascii="Tahoma" w:hAnsi="Tahoma" w:cs="Tahoma"/>
      <w:sz w:val="16"/>
      <w:szCs w:val="16"/>
    </w:rPr>
  </w:style>
  <w:style w:type="paragraph" w:styleId="ListParagraph">
    <w:name w:val="List Paragraph"/>
    <w:basedOn w:val="Normal"/>
    <w:uiPriority w:val="34"/>
    <w:qFormat/>
    <w:rsid w:val="00CE5D25"/>
    <w:pPr>
      <w:ind w:left="720"/>
      <w:contextualSpacing/>
    </w:pPr>
  </w:style>
  <w:style w:type="character" w:styleId="FollowedHyperlink">
    <w:name w:val="FollowedHyperlink"/>
    <w:basedOn w:val="DefaultParagraphFont"/>
    <w:uiPriority w:val="99"/>
    <w:semiHidden/>
    <w:unhideWhenUsed/>
    <w:rsid w:val="003C0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7344">
      <w:bodyDiv w:val="1"/>
      <w:marLeft w:val="0"/>
      <w:marRight w:val="0"/>
      <w:marTop w:val="0"/>
      <w:marBottom w:val="0"/>
      <w:divBdr>
        <w:top w:val="none" w:sz="0" w:space="0" w:color="auto"/>
        <w:left w:val="none" w:sz="0" w:space="0" w:color="auto"/>
        <w:bottom w:val="none" w:sz="0" w:space="0" w:color="auto"/>
        <w:right w:val="none" w:sz="0" w:space="0" w:color="auto"/>
      </w:divBdr>
    </w:div>
    <w:div w:id="145126921">
      <w:bodyDiv w:val="1"/>
      <w:marLeft w:val="0"/>
      <w:marRight w:val="0"/>
      <w:marTop w:val="0"/>
      <w:marBottom w:val="0"/>
      <w:divBdr>
        <w:top w:val="none" w:sz="0" w:space="0" w:color="auto"/>
        <w:left w:val="none" w:sz="0" w:space="0" w:color="auto"/>
        <w:bottom w:val="none" w:sz="0" w:space="0" w:color="auto"/>
        <w:right w:val="none" w:sz="0" w:space="0" w:color="auto"/>
      </w:divBdr>
    </w:div>
    <w:div w:id="322321670">
      <w:bodyDiv w:val="1"/>
      <w:marLeft w:val="0"/>
      <w:marRight w:val="0"/>
      <w:marTop w:val="0"/>
      <w:marBottom w:val="0"/>
      <w:divBdr>
        <w:top w:val="none" w:sz="0" w:space="0" w:color="auto"/>
        <w:left w:val="none" w:sz="0" w:space="0" w:color="auto"/>
        <w:bottom w:val="none" w:sz="0" w:space="0" w:color="auto"/>
        <w:right w:val="none" w:sz="0" w:space="0" w:color="auto"/>
      </w:divBdr>
    </w:div>
    <w:div w:id="355156569">
      <w:bodyDiv w:val="1"/>
      <w:marLeft w:val="0"/>
      <w:marRight w:val="0"/>
      <w:marTop w:val="0"/>
      <w:marBottom w:val="0"/>
      <w:divBdr>
        <w:top w:val="none" w:sz="0" w:space="0" w:color="auto"/>
        <w:left w:val="none" w:sz="0" w:space="0" w:color="auto"/>
        <w:bottom w:val="none" w:sz="0" w:space="0" w:color="auto"/>
        <w:right w:val="none" w:sz="0" w:space="0" w:color="auto"/>
      </w:divBdr>
    </w:div>
    <w:div w:id="500434544">
      <w:bodyDiv w:val="1"/>
      <w:marLeft w:val="0"/>
      <w:marRight w:val="0"/>
      <w:marTop w:val="0"/>
      <w:marBottom w:val="0"/>
      <w:divBdr>
        <w:top w:val="none" w:sz="0" w:space="0" w:color="auto"/>
        <w:left w:val="none" w:sz="0" w:space="0" w:color="auto"/>
        <w:bottom w:val="none" w:sz="0" w:space="0" w:color="auto"/>
        <w:right w:val="none" w:sz="0" w:space="0" w:color="auto"/>
      </w:divBdr>
      <w:divsChild>
        <w:div w:id="1497526187">
          <w:marLeft w:val="0"/>
          <w:marRight w:val="0"/>
          <w:marTop w:val="0"/>
          <w:marBottom w:val="0"/>
          <w:divBdr>
            <w:top w:val="none" w:sz="0" w:space="0" w:color="auto"/>
            <w:left w:val="none" w:sz="0" w:space="0" w:color="auto"/>
            <w:bottom w:val="none" w:sz="0" w:space="0" w:color="auto"/>
            <w:right w:val="none" w:sz="0" w:space="0" w:color="auto"/>
          </w:divBdr>
          <w:divsChild>
            <w:div w:id="16643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2832">
      <w:bodyDiv w:val="1"/>
      <w:marLeft w:val="0"/>
      <w:marRight w:val="0"/>
      <w:marTop w:val="0"/>
      <w:marBottom w:val="0"/>
      <w:divBdr>
        <w:top w:val="none" w:sz="0" w:space="0" w:color="auto"/>
        <w:left w:val="none" w:sz="0" w:space="0" w:color="auto"/>
        <w:bottom w:val="none" w:sz="0" w:space="0" w:color="auto"/>
        <w:right w:val="none" w:sz="0" w:space="0" w:color="auto"/>
      </w:divBdr>
      <w:divsChild>
        <w:div w:id="2093618695">
          <w:marLeft w:val="0"/>
          <w:marRight w:val="0"/>
          <w:marTop w:val="0"/>
          <w:marBottom w:val="0"/>
          <w:divBdr>
            <w:top w:val="none" w:sz="0" w:space="0" w:color="auto"/>
            <w:left w:val="none" w:sz="0" w:space="0" w:color="auto"/>
            <w:bottom w:val="none" w:sz="0" w:space="0" w:color="auto"/>
            <w:right w:val="none" w:sz="0" w:space="0" w:color="auto"/>
          </w:divBdr>
          <w:divsChild>
            <w:div w:id="7219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98425">
      <w:bodyDiv w:val="1"/>
      <w:marLeft w:val="0"/>
      <w:marRight w:val="0"/>
      <w:marTop w:val="0"/>
      <w:marBottom w:val="0"/>
      <w:divBdr>
        <w:top w:val="none" w:sz="0" w:space="0" w:color="auto"/>
        <w:left w:val="none" w:sz="0" w:space="0" w:color="auto"/>
        <w:bottom w:val="none" w:sz="0" w:space="0" w:color="auto"/>
        <w:right w:val="none" w:sz="0" w:space="0" w:color="auto"/>
      </w:divBdr>
    </w:div>
    <w:div w:id="726687591">
      <w:bodyDiv w:val="1"/>
      <w:marLeft w:val="0"/>
      <w:marRight w:val="0"/>
      <w:marTop w:val="0"/>
      <w:marBottom w:val="0"/>
      <w:divBdr>
        <w:top w:val="none" w:sz="0" w:space="0" w:color="auto"/>
        <w:left w:val="none" w:sz="0" w:space="0" w:color="auto"/>
        <w:bottom w:val="none" w:sz="0" w:space="0" w:color="auto"/>
        <w:right w:val="none" w:sz="0" w:space="0" w:color="auto"/>
      </w:divBdr>
      <w:divsChild>
        <w:div w:id="1207722015">
          <w:marLeft w:val="0"/>
          <w:marRight w:val="0"/>
          <w:marTop w:val="0"/>
          <w:marBottom w:val="0"/>
          <w:divBdr>
            <w:top w:val="none" w:sz="0" w:space="0" w:color="auto"/>
            <w:left w:val="none" w:sz="0" w:space="0" w:color="auto"/>
            <w:bottom w:val="none" w:sz="0" w:space="0" w:color="auto"/>
            <w:right w:val="none" w:sz="0" w:space="0" w:color="auto"/>
          </w:divBdr>
          <w:divsChild>
            <w:div w:id="276640670">
              <w:marLeft w:val="0"/>
              <w:marRight w:val="0"/>
              <w:marTop w:val="0"/>
              <w:marBottom w:val="0"/>
              <w:divBdr>
                <w:top w:val="none" w:sz="0" w:space="0" w:color="auto"/>
                <w:left w:val="none" w:sz="0" w:space="0" w:color="auto"/>
                <w:bottom w:val="none" w:sz="0" w:space="0" w:color="auto"/>
                <w:right w:val="none" w:sz="0" w:space="0" w:color="auto"/>
              </w:divBdr>
            </w:div>
            <w:div w:id="16007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6629">
      <w:bodyDiv w:val="1"/>
      <w:marLeft w:val="0"/>
      <w:marRight w:val="0"/>
      <w:marTop w:val="0"/>
      <w:marBottom w:val="0"/>
      <w:divBdr>
        <w:top w:val="none" w:sz="0" w:space="0" w:color="auto"/>
        <w:left w:val="none" w:sz="0" w:space="0" w:color="auto"/>
        <w:bottom w:val="none" w:sz="0" w:space="0" w:color="auto"/>
        <w:right w:val="none" w:sz="0" w:space="0" w:color="auto"/>
      </w:divBdr>
    </w:div>
    <w:div w:id="877739054">
      <w:bodyDiv w:val="1"/>
      <w:marLeft w:val="0"/>
      <w:marRight w:val="0"/>
      <w:marTop w:val="0"/>
      <w:marBottom w:val="0"/>
      <w:divBdr>
        <w:top w:val="none" w:sz="0" w:space="0" w:color="auto"/>
        <w:left w:val="none" w:sz="0" w:space="0" w:color="auto"/>
        <w:bottom w:val="none" w:sz="0" w:space="0" w:color="auto"/>
        <w:right w:val="none" w:sz="0" w:space="0" w:color="auto"/>
      </w:divBdr>
    </w:div>
    <w:div w:id="1135832883">
      <w:bodyDiv w:val="1"/>
      <w:marLeft w:val="0"/>
      <w:marRight w:val="0"/>
      <w:marTop w:val="0"/>
      <w:marBottom w:val="0"/>
      <w:divBdr>
        <w:top w:val="none" w:sz="0" w:space="0" w:color="auto"/>
        <w:left w:val="none" w:sz="0" w:space="0" w:color="auto"/>
        <w:bottom w:val="none" w:sz="0" w:space="0" w:color="auto"/>
        <w:right w:val="none" w:sz="0" w:space="0" w:color="auto"/>
      </w:divBdr>
      <w:divsChild>
        <w:div w:id="124087929">
          <w:marLeft w:val="0"/>
          <w:marRight w:val="0"/>
          <w:marTop w:val="0"/>
          <w:marBottom w:val="0"/>
          <w:divBdr>
            <w:top w:val="none" w:sz="0" w:space="0" w:color="auto"/>
            <w:left w:val="none" w:sz="0" w:space="0" w:color="auto"/>
            <w:bottom w:val="none" w:sz="0" w:space="0" w:color="auto"/>
            <w:right w:val="none" w:sz="0" w:space="0" w:color="auto"/>
          </w:divBdr>
          <w:divsChild>
            <w:div w:id="131825125">
              <w:marLeft w:val="0"/>
              <w:marRight w:val="0"/>
              <w:marTop w:val="0"/>
              <w:marBottom w:val="0"/>
              <w:divBdr>
                <w:top w:val="none" w:sz="0" w:space="0" w:color="auto"/>
                <w:left w:val="none" w:sz="0" w:space="0" w:color="auto"/>
                <w:bottom w:val="none" w:sz="0" w:space="0" w:color="auto"/>
                <w:right w:val="none" w:sz="0" w:space="0" w:color="auto"/>
              </w:divBdr>
            </w:div>
            <w:div w:id="194774858">
              <w:marLeft w:val="0"/>
              <w:marRight w:val="0"/>
              <w:marTop w:val="0"/>
              <w:marBottom w:val="0"/>
              <w:divBdr>
                <w:top w:val="none" w:sz="0" w:space="0" w:color="auto"/>
                <w:left w:val="none" w:sz="0" w:space="0" w:color="auto"/>
                <w:bottom w:val="none" w:sz="0" w:space="0" w:color="auto"/>
                <w:right w:val="none" w:sz="0" w:space="0" w:color="auto"/>
              </w:divBdr>
            </w:div>
            <w:div w:id="229653627">
              <w:marLeft w:val="0"/>
              <w:marRight w:val="0"/>
              <w:marTop w:val="0"/>
              <w:marBottom w:val="0"/>
              <w:divBdr>
                <w:top w:val="none" w:sz="0" w:space="0" w:color="auto"/>
                <w:left w:val="none" w:sz="0" w:space="0" w:color="auto"/>
                <w:bottom w:val="none" w:sz="0" w:space="0" w:color="auto"/>
                <w:right w:val="none" w:sz="0" w:space="0" w:color="auto"/>
              </w:divBdr>
            </w:div>
            <w:div w:id="291206246">
              <w:marLeft w:val="0"/>
              <w:marRight w:val="0"/>
              <w:marTop w:val="0"/>
              <w:marBottom w:val="0"/>
              <w:divBdr>
                <w:top w:val="none" w:sz="0" w:space="0" w:color="auto"/>
                <w:left w:val="none" w:sz="0" w:space="0" w:color="auto"/>
                <w:bottom w:val="none" w:sz="0" w:space="0" w:color="auto"/>
                <w:right w:val="none" w:sz="0" w:space="0" w:color="auto"/>
              </w:divBdr>
            </w:div>
            <w:div w:id="320082018">
              <w:marLeft w:val="0"/>
              <w:marRight w:val="0"/>
              <w:marTop w:val="0"/>
              <w:marBottom w:val="0"/>
              <w:divBdr>
                <w:top w:val="none" w:sz="0" w:space="0" w:color="auto"/>
                <w:left w:val="none" w:sz="0" w:space="0" w:color="auto"/>
                <w:bottom w:val="none" w:sz="0" w:space="0" w:color="auto"/>
                <w:right w:val="none" w:sz="0" w:space="0" w:color="auto"/>
              </w:divBdr>
            </w:div>
            <w:div w:id="498808662">
              <w:marLeft w:val="0"/>
              <w:marRight w:val="0"/>
              <w:marTop w:val="0"/>
              <w:marBottom w:val="0"/>
              <w:divBdr>
                <w:top w:val="none" w:sz="0" w:space="0" w:color="auto"/>
                <w:left w:val="none" w:sz="0" w:space="0" w:color="auto"/>
                <w:bottom w:val="none" w:sz="0" w:space="0" w:color="auto"/>
                <w:right w:val="none" w:sz="0" w:space="0" w:color="auto"/>
              </w:divBdr>
            </w:div>
            <w:div w:id="550583296">
              <w:marLeft w:val="0"/>
              <w:marRight w:val="0"/>
              <w:marTop w:val="0"/>
              <w:marBottom w:val="0"/>
              <w:divBdr>
                <w:top w:val="none" w:sz="0" w:space="0" w:color="auto"/>
                <w:left w:val="none" w:sz="0" w:space="0" w:color="auto"/>
                <w:bottom w:val="none" w:sz="0" w:space="0" w:color="auto"/>
                <w:right w:val="none" w:sz="0" w:space="0" w:color="auto"/>
              </w:divBdr>
            </w:div>
            <w:div w:id="585266379">
              <w:marLeft w:val="0"/>
              <w:marRight w:val="0"/>
              <w:marTop w:val="0"/>
              <w:marBottom w:val="0"/>
              <w:divBdr>
                <w:top w:val="none" w:sz="0" w:space="0" w:color="auto"/>
                <w:left w:val="none" w:sz="0" w:space="0" w:color="auto"/>
                <w:bottom w:val="none" w:sz="0" w:space="0" w:color="auto"/>
                <w:right w:val="none" w:sz="0" w:space="0" w:color="auto"/>
              </w:divBdr>
            </w:div>
            <w:div w:id="615795854">
              <w:marLeft w:val="0"/>
              <w:marRight w:val="0"/>
              <w:marTop w:val="0"/>
              <w:marBottom w:val="0"/>
              <w:divBdr>
                <w:top w:val="none" w:sz="0" w:space="0" w:color="auto"/>
                <w:left w:val="none" w:sz="0" w:space="0" w:color="auto"/>
                <w:bottom w:val="none" w:sz="0" w:space="0" w:color="auto"/>
                <w:right w:val="none" w:sz="0" w:space="0" w:color="auto"/>
              </w:divBdr>
            </w:div>
            <w:div w:id="689112744">
              <w:marLeft w:val="0"/>
              <w:marRight w:val="0"/>
              <w:marTop w:val="0"/>
              <w:marBottom w:val="0"/>
              <w:divBdr>
                <w:top w:val="none" w:sz="0" w:space="0" w:color="auto"/>
                <w:left w:val="none" w:sz="0" w:space="0" w:color="auto"/>
                <w:bottom w:val="none" w:sz="0" w:space="0" w:color="auto"/>
                <w:right w:val="none" w:sz="0" w:space="0" w:color="auto"/>
              </w:divBdr>
            </w:div>
            <w:div w:id="787551770">
              <w:marLeft w:val="0"/>
              <w:marRight w:val="0"/>
              <w:marTop w:val="0"/>
              <w:marBottom w:val="0"/>
              <w:divBdr>
                <w:top w:val="none" w:sz="0" w:space="0" w:color="auto"/>
                <w:left w:val="none" w:sz="0" w:space="0" w:color="auto"/>
                <w:bottom w:val="none" w:sz="0" w:space="0" w:color="auto"/>
                <w:right w:val="none" w:sz="0" w:space="0" w:color="auto"/>
              </w:divBdr>
            </w:div>
            <w:div w:id="1199581748">
              <w:marLeft w:val="0"/>
              <w:marRight w:val="0"/>
              <w:marTop w:val="0"/>
              <w:marBottom w:val="0"/>
              <w:divBdr>
                <w:top w:val="none" w:sz="0" w:space="0" w:color="auto"/>
                <w:left w:val="none" w:sz="0" w:space="0" w:color="auto"/>
                <w:bottom w:val="none" w:sz="0" w:space="0" w:color="auto"/>
                <w:right w:val="none" w:sz="0" w:space="0" w:color="auto"/>
              </w:divBdr>
            </w:div>
            <w:div w:id="1301306719">
              <w:marLeft w:val="0"/>
              <w:marRight w:val="0"/>
              <w:marTop w:val="0"/>
              <w:marBottom w:val="0"/>
              <w:divBdr>
                <w:top w:val="none" w:sz="0" w:space="0" w:color="auto"/>
                <w:left w:val="none" w:sz="0" w:space="0" w:color="auto"/>
                <w:bottom w:val="none" w:sz="0" w:space="0" w:color="auto"/>
                <w:right w:val="none" w:sz="0" w:space="0" w:color="auto"/>
              </w:divBdr>
            </w:div>
            <w:div w:id="1445492161">
              <w:marLeft w:val="0"/>
              <w:marRight w:val="0"/>
              <w:marTop w:val="0"/>
              <w:marBottom w:val="0"/>
              <w:divBdr>
                <w:top w:val="none" w:sz="0" w:space="0" w:color="auto"/>
                <w:left w:val="none" w:sz="0" w:space="0" w:color="auto"/>
                <w:bottom w:val="none" w:sz="0" w:space="0" w:color="auto"/>
                <w:right w:val="none" w:sz="0" w:space="0" w:color="auto"/>
              </w:divBdr>
            </w:div>
            <w:div w:id="1656564902">
              <w:marLeft w:val="0"/>
              <w:marRight w:val="0"/>
              <w:marTop w:val="0"/>
              <w:marBottom w:val="0"/>
              <w:divBdr>
                <w:top w:val="none" w:sz="0" w:space="0" w:color="auto"/>
                <w:left w:val="none" w:sz="0" w:space="0" w:color="auto"/>
                <w:bottom w:val="none" w:sz="0" w:space="0" w:color="auto"/>
                <w:right w:val="none" w:sz="0" w:space="0" w:color="auto"/>
              </w:divBdr>
            </w:div>
            <w:div w:id="1834685407">
              <w:marLeft w:val="0"/>
              <w:marRight w:val="0"/>
              <w:marTop w:val="0"/>
              <w:marBottom w:val="0"/>
              <w:divBdr>
                <w:top w:val="none" w:sz="0" w:space="0" w:color="auto"/>
                <w:left w:val="none" w:sz="0" w:space="0" w:color="auto"/>
                <w:bottom w:val="none" w:sz="0" w:space="0" w:color="auto"/>
                <w:right w:val="none" w:sz="0" w:space="0" w:color="auto"/>
              </w:divBdr>
            </w:div>
            <w:div w:id="1835802954">
              <w:marLeft w:val="0"/>
              <w:marRight w:val="0"/>
              <w:marTop w:val="0"/>
              <w:marBottom w:val="0"/>
              <w:divBdr>
                <w:top w:val="none" w:sz="0" w:space="0" w:color="auto"/>
                <w:left w:val="none" w:sz="0" w:space="0" w:color="auto"/>
                <w:bottom w:val="none" w:sz="0" w:space="0" w:color="auto"/>
                <w:right w:val="none" w:sz="0" w:space="0" w:color="auto"/>
              </w:divBdr>
            </w:div>
            <w:div w:id="1864975974">
              <w:marLeft w:val="0"/>
              <w:marRight w:val="0"/>
              <w:marTop w:val="0"/>
              <w:marBottom w:val="0"/>
              <w:divBdr>
                <w:top w:val="none" w:sz="0" w:space="0" w:color="auto"/>
                <w:left w:val="none" w:sz="0" w:space="0" w:color="auto"/>
                <w:bottom w:val="none" w:sz="0" w:space="0" w:color="auto"/>
                <w:right w:val="none" w:sz="0" w:space="0" w:color="auto"/>
              </w:divBdr>
            </w:div>
            <w:div w:id="1876388667">
              <w:marLeft w:val="0"/>
              <w:marRight w:val="0"/>
              <w:marTop w:val="0"/>
              <w:marBottom w:val="0"/>
              <w:divBdr>
                <w:top w:val="none" w:sz="0" w:space="0" w:color="auto"/>
                <w:left w:val="none" w:sz="0" w:space="0" w:color="auto"/>
                <w:bottom w:val="none" w:sz="0" w:space="0" w:color="auto"/>
                <w:right w:val="none" w:sz="0" w:space="0" w:color="auto"/>
              </w:divBdr>
            </w:div>
            <w:div w:id="1892883051">
              <w:marLeft w:val="0"/>
              <w:marRight w:val="0"/>
              <w:marTop w:val="0"/>
              <w:marBottom w:val="0"/>
              <w:divBdr>
                <w:top w:val="none" w:sz="0" w:space="0" w:color="auto"/>
                <w:left w:val="none" w:sz="0" w:space="0" w:color="auto"/>
                <w:bottom w:val="none" w:sz="0" w:space="0" w:color="auto"/>
                <w:right w:val="none" w:sz="0" w:space="0" w:color="auto"/>
              </w:divBdr>
            </w:div>
            <w:div w:id="2031105072">
              <w:marLeft w:val="0"/>
              <w:marRight w:val="0"/>
              <w:marTop w:val="0"/>
              <w:marBottom w:val="0"/>
              <w:divBdr>
                <w:top w:val="none" w:sz="0" w:space="0" w:color="auto"/>
                <w:left w:val="none" w:sz="0" w:space="0" w:color="auto"/>
                <w:bottom w:val="none" w:sz="0" w:space="0" w:color="auto"/>
                <w:right w:val="none" w:sz="0" w:space="0" w:color="auto"/>
              </w:divBdr>
            </w:div>
            <w:div w:id="21329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3833">
      <w:bodyDiv w:val="1"/>
      <w:marLeft w:val="0"/>
      <w:marRight w:val="0"/>
      <w:marTop w:val="0"/>
      <w:marBottom w:val="0"/>
      <w:divBdr>
        <w:top w:val="none" w:sz="0" w:space="0" w:color="auto"/>
        <w:left w:val="none" w:sz="0" w:space="0" w:color="auto"/>
        <w:bottom w:val="none" w:sz="0" w:space="0" w:color="auto"/>
        <w:right w:val="none" w:sz="0" w:space="0" w:color="auto"/>
      </w:divBdr>
      <w:divsChild>
        <w:div w:id="352732070">
          <w:marLeft w:val="0"/>
          <w:marRight w:val="0"/>
          <w:marTop w:val="0"/>
          <w:marBottom w:val="0"/>
          <w:divBdr>
            <w:top w:val="none" w:sz="0" w:space="0" w:color="auto"/>
            <w:left w:val="none" w:sz="0" w:space="0" w:color="auto"/>
            <w:bottom w:val="none" w:sz="0" w:space="0" w:color="auto"/>
            <w:right w:val="none" w:sz="0" w:space="0" w:color="auto"/>
          </w:divBdr>
          <w:divsChild>
            <w:div w:id="15930464">
              <w:marLeft w:val="0"/>
              <w:marRight w:val="0"/>
              <w:marTop w:val="0"/>
              <w:marBottom w:val="0"/>
              <w:divBdr>
                <w:top w:val="none" w:sz="0" w:space="0" w:color="auto"/>
                <w:left w:val="none" w:sz="0" w:space="0" w:color="auto"/>
                <w:bottom w:val="none" w:sz="0" w:space="0" w:color="auto"/>
                <w:right w:val="none" w:sz="0" w:space="0" w:color="auto"/>
              </w:divBdr>
            </w:div>
            <w:div w:id="966399732">
              <w:marLeft w:val="0"/>
              <w:marRight w:val="0"/>
              <w:marTop w:val="0"/>
              <w:marBottom w:val="0"/>
              <w:divBdr>
                <w:top w:val="none" w:sz="0" w:space="0" w:color="auto"/>
                <w:left w:val="none" w:sz="0" w:space="0" w:color="auto"/>
                <w:bottom w:val="none" w:sz="0" w:space="0" w:color="auto"/>
                <w:right w:val="none" w:sz="0" w:space="0" w:color="auto"/>
              </w:divBdr>
            </w:div>
            <w:div w:id="1072582801">
              <w:marLeft w:val="0"/>
              <w:marRight w:val="0"/>
              <w:marTop w:val="0"/>
              <w:marBottom w:val="0"/>
              <w:divBdr>
                <w:top w:val="none" w:sz="0" w:space="0" w:color="auto"/>
                <w:left w:val="none" w:sz="0" w:space="0" w:color="auto"/>
                <w:bottom w:val="none" w:sz="0" w:space="0" w:color="auto"/>
                <w:right w:val="none" w:sz="0" w:space="0" w:color="auto"/>
              </w:divBdr>
            </w:div>
            <w:div w:id="1088889254">
              <w:marLeft w:val="0"/>
              <w:marRight w:val="0"/>
              <w:marTop w:val="0"/>
              <w:marBottom w:val="0"/>
              <w:divBdr>
                <w:top w:val="none" w:sz="0" w:space="0" w:color="auto"/>
                <w:left w:val="none" w:sz="0" w:space="0" w:color="auto"/>
                <w:bottom w:val="none" w:sz="0" w:space="0" w:color="auto"/>
                <w:right w:val="none" w:sz="0" w:space="0" w:color="auto"/>
              </w:divBdr>
            </w:div>
            <w:div w:id="1596785115">
              <w:marLeft w:val="0"/>
              <w:marRight w:val="0"/>
              <w:marTop w:val="0"/>
              <w:marBottom w:val="0"/>
              <w:divBdr>
                <w:top w:val="none" w:sz="0" w:space="0" w:color="auto"/>
                <w:left w:val="none" w:sz="0" w:space="0" w:color="auto"/>
                <w:bottom w:val="none" w:sz="0" w:space="0" w:color="auto"/>
                <w:right w:val="none" w:sz="0" w:space="0" w:color="auto"/>
              </w:divBdr>
            </w:div>
            <w:div w:id="1638022709">
              <w:marLeft w:val="0"/>
              <w:marRight w:val="0"/>
              <w:marTop w:val="0"/>
              <w:marBottom w:val="0"/>
              <w:divBdr>
                <w:top w:val="none" w:sz="0" w:space="0" w:color="auto"/>
                <w:left w:val="none" w:sz="0" w:space="0" w:color="auto"/>
                <w:bottom w:val="none" w:sz="0" w:space="0" w:color="auto"/>
                <w:right w:val="none" w:sz="0" w:space="0" w:color="auto"/>
              </w:divBdr>
            </w:div>
            <w:div w:id="18751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262">
      <w:bodyDiv w:val="1"/>
      <w:marLeft w:val="0"/>
      <w:marRight w:val="0"/>
      <w:marTop w:val="0"/>
      <w:marBottom w:val="0"/>
      <w:divBdr>
        <w:top w:val="none" w:sz="0" w:space="0" w:color="auto"/>
        <w:left w:val="none" w:sz="0" w:space="0" w:color="auto"/>
        <w:bottom w:val="none" w:sz="0" w:space="0" w:color="auto"/>
        <w:right w:val="none" w:sz="0" w:space="0" w:color="auto"/>
      </w:divBdr>
    </w:div>
    <w:div w:id="1406343277">
      <w:bodyDiv w:val="1"/>
      <w:marLeft w:val="0"/>
      <w:marRight w:val="0"/>
      <w:marTop w:val="0"/>
      <w:marBottom w:val="0"/>
      <w:divBdr>
        <w:top w:val="none" w:sz="0" w:space="0" w:color="auto"/>
        <w:left w:val="none" w:sz="0" w:space="0" w:color="auto"/>
        <w:bottom w:val="none" w:sz="0" w:space="0" w:color="auto"/>
        <w:right w:val="none" w:sz="0" w:space="0" w:color="auto"/>
      </w:divBdr>
    </w:div>
    <w:div w:id="1453787155">
      <w:bodyDiv w:val="1"/>
      <w:marLeft w:val="0"/>
      <w:marRight w:val="0"/>
      <w:marTop w:val="0"/>
      <w:marBottom w:val="0"/>
      <w:divBdr>
        <w:top w:val="none" w:sz="0" w:space="0" w:color="auto"/>
        <w:left w:val="none" w:sz="0" w:space="0" w:color="auto"/>
        <w:bottom w:val="none" w:sz="0" w:space="0" w:color="auto"/>
        <w:right w:val="none" w:sz="0" w:space="0" w:color="auto"/>
      </w:divBdr>
    </w:div>
    <w:div w:id="1481072109">
      <w:bodyDiv w:val="1"/>
      <w:marLeft w:val="0"/>
      <w:marRight w:val="0"/>
      <w:marTop w:val="0"/>
      <w:marBottom w:val="0"/>
      <w:divBdr>
        <w:top w:val="none" w:sz="0" w:space="0" w:color="auto"/>
        <w:left w:val="none" w:sz="0" w:space="0" w:color="auto"/>
        <w:bottom w:val="none" w:sz="0" w:space="0" w:color="auto"/>
        <w:right w:val="none" w:sz="0" w:space="0" w:color="auto"/>
      </w:divBdr>
      <w:divsChild>
        <w:div w:id="1347173756">
          <w:marLeft w:val="0"/>
          <w:marRight w:val="0"/>
          <w:marTop w:val="0"/>
          <w:marBottom w:val="0"/>
          <w:divBdr>
            <w:top w:val="none" w:sz="0" w:space="0" w:color="auto"/>
            <w:left w:val="none" w:sz="0" w:space="0" w:color="auto"/>
            <w:bottom w:val="none" w:sz="0" w:space="0" w:color="auto"/>
            <w:right w:val="none" w:sz="0" w:space="0" w:color="auto"/>
          </w:divBdr>
          <w:divsChild>
            <w:div w:id="3750901">
              <w:marLeft w:val="0"/>
              <w:marRight w:val="0"/>
              <w:marTop w:val="0"/>
              <w:marBottom w:val="0"/>
              <w:divBdr>
                <w:top w:val="none" w:sz="0" w:space="0" w:color="auto"/>
                <w:left w:val="none" w:sz="0" w:space="0" w:color="auto"/>
                <w:bottom w:val="none" w:sz="0" w:space="0" w:color="auto"/>
                <w:right w:val="none" w:sz="0" w:space="0" w:color="auto"/>
              </w:divBdr>
            </w:div>
            <w:div w:id="109671542">
              <w:marLeft w:val="0"/>
              <w:marRight w:val="0"/>
              <w:marTop w:val="0"/>
              <w:marBottom w:val="0"/>
              <w:divBdr>
                <w:top w:val="none" w:sz="0" w:space="0" w:color="auto"/>
                <w:left w:val="none" w:sz="0" w:space="0" w:color="auto"/>
                <w:bottom w:val="none" w:sz="0" w:space="0" w:color="auto"/>
                <w:right w:val="none" w:sz="0" w:space="0" w:color="auto"/>
              </w:divBdr>
            </w:div>
            <w:div w:id="848251716">
              <w:marLeft w:val="0"/>
              <w:marRight w:val="0"/>
              <w:marTop w:val="0"/>
              <w:marBottom w:val="0"/>
              <w:divBdr>
                <w:top w:val="none" w:sz="0" w:space="0" w:color="auto"/>
                <w:left w:val="none" w:sz="0" w:space="0" w:color="auto"/>
                <w:bottom w:val="none" w:sz="0" w:space="0" w:color="auto"/>
                <w:right w:val="none" w:sz="0" w:space="0" w:color="auto"/>
              </w:divBdr>
            </w:div>
            <w:div w:id="1706639330">
              <w:marLeft w:val="0"/>
              <w:marRight w:val="0"/>
              <w:marTop w:val="0"/>
              <w:marBottom w:val="0"/>
              <w:divBdr>
                <w:top w:val="none" w:sz="0" w:space="0" w:color="auto"/>
                <w:left w:val="none" w:sz="0" w:space="0" w:color="auto"/>
                <w:bottom w:val="none" w:sz="0" w:space="0" w:color="auto"/>
                <w:right w:val="none" w:sz="0" w:space="0" w:color="auto"/>
              </w:divBdr>
            </w:div>
            <w:div w:id="1826046944">
              <w:marLeft w:val="0"/>
              <w:marRight w:val="0"/>
              <w:marTop w:val="0"/>
              <w:marBottom w:val="0"/>
              <w:divBdr>
                <w:top w:val="none" w:sz="0" w:space="0" w:color="auto"/>
                <w:left w:val="none" w:sz="0" w:space="0" w:color="auto"/>
                <w:bottom w:val="none" w:sz="0" w:space="0" w:color="auto"/>
                <w:right w:val="none" w:sz="0" w:space="0" w:color="auto"/>
              </w:divBdr>
            </w:div>
            <w:div w:id="1988701524">
              <w:marLeft w:val="0"/>
              <w:marRight w:val="0"/>
              <w:marTop w:val="0"/>
              <w:marBottom w:val="0"/>
              <w:divBdr>
                <w:top w:val="none" w:sz="0" w:space="0" w:color="auto"/>
                <w:left w:val="none" w:sz="0" w:space="0" w:color="auto"/>
                <w:bottom w:val="none" w:sz="0" w:space="0" w:color="auto"/>
                <w:right w:val="none" w:sz="0" w:space="0" w:color="auto"/>
              </w:divBdr>
            </w:div>
            <w:div w:id="19962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9684">
      <w:bodyDiv w:val="1"/>
      <w:marLeft w:val="0"/>
      <w:marRight w:val="0"/>
      <w:marTop w:val="0"/>
      <w:marBottom w:val="0"/>
      <w:divBdr>
        <w:top w:val="none" w:sz="0" w:space="0" w:color="auto"/>
        <w:left w:val="none" w:sz="0" w:space="0" w:color="auto"/>
        <w:bottom w:val="none" w:sz="0" w:space="0" w:color="auto"/>
        <w:right w:val="none" w:sz="0" w:space="0" w:color="auto"/>
      </w:divBdr>
    </w:div>
    <w:div w:id="1556745224">
      <w:bodyDiv w:val="1"/>
      <w:marLeft w:val="0"/>
      <w:marRight w:val="0"/>
      <w:marTop w:val="0"/>
      <w:marBottom w:val="0"/>
      <w:divBdr>
        <w:top w:val="none" w:sz="0" w:space="0" w:color="auto"/>
        <w:left w:val="none" w:sz="0" w:space="0" w:color="auto"/>
        <w:bottom w:val="none" w:sz="0" w:space="0" w:color="auto"/>
        <w:right w:val="none" w:sz="0" w:space="0" w:color="auto"/>
      </w:divBdr>
    </w:div>
    <w:div w:id="1615674008">
      <w:bodyDiv w:val="1"/>
      <w:marLeft w:val="0"/>
      <w:marRight w:val="0"/>
      <w:marTop w:val="0"/>
      <w:marBottom w:val="0"/>
      <w:divBdr>
        <w:top w:val="none" w:sz="0" w:space="0" w:color="auto"/>
        <w:left w:val="none" w:sz="0" w:space="0" w:color="auto"/>
        <w:bottom w:val="none" w:sz="0" w:space="0" w:color="auto"/>
        <w:right w:val="none" w:sz="0" w:space="0" w:color="auto"/>
      </w:divBdr>
    </w:div>
    <w:div w:id="1620449393">
      <w:bodyDiv w:val="1"/>
      <w:marLeft w:val="0"/>
      <w:marRight w:val="0"/>
      <w:marTop w:val="0"/>
      <w:marBottom w:val="0"/>
      <w:divBdr>
        <w:top w:val="none" w:sz="0" w:space="0" w:color="auto"/>
        <w:left w:val="none" w:sz="0" w:space="0" w:color="auto"/>
        <w:bottom w:val="none" w:sz="0" w:space="0" w:color="auto"/>
        <w:right w:val="none" w:sz="0" w:space="0" w:color="auto"/>
      </w:divBdr>
      <w:divsChild>
        <w:div w:id="1593005792">
          <w:marLeft w:val="0"/>
          <w:marRight w:val="0"/>
          <w:marTop w:val="0"/>
          <w:marBottom w:val="0"/>
          <w:divBdr>
            <w:top w:val="none" w:sz="0" w:space="0" w:color="auto"/>
            <w:left w:val="none" w:sz="0" w:space="0" w:color="auto"/>
            <w:bottom w:val="none" w:sz="0" w:space="0" w:color="auto"/>
            <w:right w:val="none" w:sz="0" w:space="0" w:color="auto"/>
          </w:divBdr>
          <w:divsChild>
            <w:div w:id="11394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8387">
      <w:bodyDiv w:val="1"/>
      <w:marLeft w:val="0"/>
      <w:marRight w:val="0"/>
      <w:marTop w:val="0"/>
      <w:marBottom w:val="0"/>
      <w:divBdr>
        <w:top w:val="none" w:sz="0" w:space="0" w:color="auto"/>
        <w:left w:val="none" w:sz="0" w:space="0" w:color="auto"/>
        <w:bottom w:val="none" w:sz="0" w:space="0" w:color="auto"/>
        <w:right w:val="none" w:sz="0" w:space="0" w:color="auto"/>
      </w:divBdr>
      <w:divsChild>
        <w:div w:id="271789338">
          <w:marLeft w:val="0"/>
          <w:marRight w:val="0"/>
          <w:marTop w:val="0"/>
          <w:marBottom w:val="0"/>
          <w:divBdr>
            <w:top w:val="none" w:sz="0" w:space="0" w:color="auto"/>
            <w:left w:val="none" w:sz="0" w:space="0" w:color="auto"/>
            <w:bottom w:val="none" w:sz="0" w:space="0" w:color="auto"/>
            <w:right w:val="none" w:sz="0" w:space="0" w:color="auto"/>
          </w:divBdr>
          <w:divsChild>
            <w:div w:id="20153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7868">
      <w:bodyDiv w:val="1"/>
      <w:marLeft w:val="0"/>
      <w:marRight w:val="0"/>
      <w:marTop w:val="0"/>
      <w:marBottom w:val="0"/>
      <w:divBdr>
        <w:top w:val="none" w:sz="0" w:space="0" w:color="auto"/>
        <w:left w:val="none" w:sz="0" w:space="0" w:color="auto"/>
        <w:bottom w:val="none" w:sz="0" w:space="0" w:color="auto"/>
        <w:right w:val="none" w:sz="0" w:space="0" w:color="auto"/>
      </w:divBdr>
    </w:div>
    <w:div w:id="1772504810">
      <w:bodyDiv w:val="1"/>
      <w:marLeft w:val="0"/>
      <w:marRight w:val="0"/>
      <w:marTop w:val="0"/>
      <w:marBottom w:val="0"/>
      <w:divBdr>
        <w:top w:val="none" w:sz="0" w:space="0" w:color="auto"/>
        <w:left w:val="none" w:sz="0" w:space="0" w:color="auto"/>
        <w:bottom w:val="none" w:sz="0" w:space="0" w:color="auto"/>
        <w:right w:val="none" w:sz="0" w:space="0" w:color="auto"/>
      </w:divBdr>
    </w:div>
    <w:div w:id="1800293659">
      <w:bodyDiv w:val="1"/>
      <w:marLeft w:val="0"/>
      <w:marRight w:val="0"/>
      <w:marTop w:val="0"/>
      <w:marBottom w:val="0"/>
      <w:divBdr>
        <w:top w:val="none" w:sz="0" w:space="0" w:color="auto"/>
        <w:left w:val="none" w:sz="0" w:space="0" w:color="auto"/>
        <w:bottom w:val="none" w:sz="0" w:space="0" w:color="auto"/>
        <w:right w:val="none" w:sz="0" w:space="0" w:color="auto"/>
      </w:divBdr>
    </w:div>
    <w:div w:id="1816949650">
      <w:bodyDiv w:val="1"/>
      <w:marLeft w:val="0"/>
      <w:marRight w:val="0"/>
      <w:marTop w:val="0"/>
      <w:marBottom w:val="0"/>
      <w:divBdr>
        <w:top w:val="none" w:sz="0" w:space="0" w:color="auto"/>
        <w:left w:val="none" w:sz="0" w:space="0" w:color="auto"/>
        <w:bottom w:val="none" w:sz="0" w:space="0" w:color="auto"/>
        <w:right w:val="none" w:sz="0" w:space="0" w:color="auto"/>
      </w:divBdr>
    </w:div>
    <w:div w:id="1892767455">
      <w:bodyDiv w:val="1"/>
      <w:marLeft w:val="0"/>
      <w:marRight w:val="0"/>
      <w:marTop w:val="0"/>
      <w:marBottom w:val="0"/>
      <w:divBdr>
        <w:top w:val="none" w:sz="0" w:space="0" w:color="auto"/>
        <w:left w:val="none" w:sz="0" w:space="0" w:color="auto"/>
        <w:bottom w:val="none" w:sz="0" w:space="0" w:color="auto"/>
        <w:right w:val="none" w:sz="0" w:space="0" w:color="auto"/>
      </w:divBdr>
    </w:div>
    <w:div w:id="2027902760">
      <w:bodyDiv w:val="1"/>
      <w:marLeft w:val="0"/>
      <w:marRight w:val="0"/>
      <w:marTop w:val="0"/>
      <w:marBottom w:val="0"/>
      <w:divBdr>
        <w:top w:val="none" w:sz="0" w:space="0" w:color="auto"/>
        <w:left w:val="none" w:sz="0" w:space="0" w:color="auto"/>
        <w:bottom w:val="none" w:sz="0" w:space="0" w:color="auto"/>
        <w:right w:val="none" w:sz="0" w:space="0" w:color="auto"/>
      </w:divBdr>
    </w:div>
    <w:div w:id="2107378627">
      <w:bodyDiv w:val="1"/>
      <w:marLeft w:val="0"/>
      <w:marRight w:val="0"/>
      <w:marTop w:val="0"/>
      <w:marBottom w:val="0"/>
      <w:divBdr>
        <w:top w:val="none" w:sz="0" w:space="0" w:color="auto"/>
        <w:left w:val="none" w:sz="0" w:space="0" w:color="auto"/>
        <w:bottom w:val="none" w:sz="0" w:space="0" w:color="auto"/>
        <w:right w:val="none" w:sz="0" w:space="0" w:color="auto"/>
      </w:divBdr>
      <w:divsChild>
        <w:div w:id="1172447181">
          <w:marLeft w:val="0"/>
          <w:marRight w:val="0"/>
          <w:marTop w:val="0"/>
          <w:marBottom w:val="0"/>
          <w:divBdr>
            <w:top w:val="none" w:sz="0" w:space="0" w:color="auto"/>
            <w:left w:val="none" w:sz="0" w:space="0" w:color="auto"/>
            <w:bottom w:val="none" w:sz="0" w:space="0" w:color="auto"/>
            <w:right w:val="none" w:sz="0" w:space="0" w:color="auto"/>
          </w:divBdr>
          <w:divsChild>
            <w:div w:id="9845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ic.edu/depts/counseling/" TargetMode="External"/><Relationship Id="rId18" Type="http://schemas.openxmlformats.org/officeDocument/2006/relationships/hyperlink" Target="file:///C:\Users\Kate\Dropbox\Work\UIC\Teaching\Past%20Semesters\320%20Spring%202015\nobaproject.com" TargetMode="External"/><Relationship Id="rId26" Type="http://schemas.openxmlformats.org/officeDocument/2006/relationships/hyperlink" Target="file:///C:\Users\Kate\Dropbox\Work\UIC\Teaching\Past%20Semesters\320%20Spring%202015\nobaproject.com" TargetMode="External"/><Relationship Id="rId3" Type="http://schemas.openxmlformats.org/officeDocument/2006/relationships/styles" Target="styles.xml"/><Relationship Id="rId21" Type="http://schemas.openxmlformats.org/officeDocument/2006/relationships/hyperlink" Target="file:///C:\Users\Kate\Dropbox\Work\UIC\Teaching\Past%20Semesters\320%20Spring%202015\nobaproject.com" TargetMode="External"/><Relationship Id="rId7" Type="http://schemas.openxmlformats.org/officeDocument/2006/relationships/endnotes" Target="endnotes.xml"/><Relationship Id="rId12" Type="http://schemas.openxmlformats.org/officeDocument/2006/relationships/hyperlink" Target="http://www.uic.edu/depts/oaa/disability_resources/index.html" TargetMode="External"/><Relationship Id="rId17" Type="http://schemas.openxmlformats.org/officeDocument/2006/relationships/hyperlink" Target="file:///C:\Users\Kate\Dropbox\Work\UIC\Teaching\Past%20Semesters\320%20Spring%202015\nobaproject.com" TargetMode="External"/><Relationship Id="rId25" Type="http://schemas.openxmlformats.org/officeDocument/2006/relationships/hyperlink" Target="file:///C:\Users\Kate\Dropbox\Work\UIC\Teaching\Past%20Semesters\320%20Spring%202015\nobaproject.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Kate\Dropbox\Work\UIC\Teaching\Past%20Semesters\320%20Spring%202015\nobaproject.com" TargetMode="External"/><Relationship Id="rId20" Type="http://schemas.openxmlformats.org/officeDocument/2006/relationships/hyperlink" Target="file:///C:\Users\Kate\Dropbox\Work\UIC\Teaching\Past%20Semesters\320%20Spring%202015\nobaproject.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c.edu/depts/dos/studentconduct.html" TargetMode="External"/><Relationship Id="rId24" Type="http://schemas.openxmlformats.org/officeDocument/2006/relationships/hyperlink" Target="http://well.blogs.nytimes.com/2014/06/23/cool-at-13-adrift-at-2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Kate\Dropbox\Work\UIC\Teaching\Past%20Semesters\320%20Spring%202015\nobaproject.com" TargetMode="External"/><Relationship Id="rId23" Type="http://schemas.openxmlformats.org/officeDocument/2006/relationships/hyperlink" Target="http://www.nytimes.com/2014/06/29/opinion/sunday/why-teenagers-act-crazy.html" TargetMode="External"/><Relationship Id="rId28" Type="http://schemas.openxmlformats.org/officeDocument/2006/relationships/hyperlink" Target="file:///C:\Users\Kate\Dropbox\Work\UIC\Teaching\Past%20Semesters\320%20Spring%202015\nobaproject.com" TargetMode="External"/><Relationship Id="rId10" Type="http://schemas.openxmlformats.org/officeDocument/2006/relationships/hyperlink" Target="http://www.uic.edu/depts/honorcode/code.html" TargetMode="External"/><Relationship Id="rId19" Type="http://schemas.openxmlformats.org/officeDocument/2006/relationships/hyperlink" Target="file:///C:\Users\Kate\Dropbox\Work\UIC\Teaching\Past%20Semesters\320%20Spring%202015\nobaproject.com"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blackboard@uic.edu" TargetMode="External"/><Relationship Id="rId14" Type="http://schemas.openxmlformats.org/officeDocument/2006/relationships/hyperlink" Target="file:///C:\Users\Kate\Dropbox\Work\UIC\Teaching\Past%20Semesters\320%20Spring%202015\nobaproject.com" TargetMode="External"/><Relationship Id="rId22" Type="http://schemas.openxmlformats.org/officeDocument/2006/relationships/hyperlink" Target="file:///C:\Users\Kate\Dropbox\Work\UIC\Teaching\Past%20Semesters\320%20Spring%202015\nobaproject.com"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hyperlink" Target="https://calendar.google.com/calendar/selfsched?sstoken=UUpoYk13LWZpZ1BkfGRlZmF1bHR8NWJiNGI4NmZiZWMzN2ZkNGZlYTk3ZTVhNTMxN2QzYj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36A6C-995B-436D-BADA-C9D75F78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kzinsser</dc:creator>
  <cp:keywords/>
  <dc:description/>
  <cp:lastModifiedBy>Rivera Ruiz, Karla DelCarmen</cp:lastModifiedBy>
  <cp:revision>3</cp:revision>
  <cp:lastPrinted>2015-01-08T17:25:00Z</cp:lastPrinted>
  <dcterms:created xsi:type="dcterms:W3CDTF">2017-03-16T19:33:00Z</dcterms:created>
  <dcterms:modified xsi:type="dcterms:W3CDTF">2017-03-16T19:33:00Z</dcterms:modified>
</cp:coreProperties>
</file>