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B7" w:rsidRPr="00616186" w:rsidRDefault="00417460" w:rsidP="0028364F">
      <w:pPr>
        <w:spacing w:before="0" w:after="0"/>
        <w:jc w:val="center"/>
        <w:rPr>
          <w:b/>
          <w:szCs w:val="24"/>
          <w:lang w:eastAsia="zh-CN"/>
        </w:rPr>
      </w:pPr>
      <w:bookmarkStart w:id="0" w:name="_GoBack"/>
      <w:bookmarkEnd w:id="0"/>
      <w:r>
        <w:rPr>
          <w:b/>
          <w:szCs w:val="24"/>
          <w:lang w:eastAsia="zh-CN"/>
        </w:rPr>
        <w:t>Psychology 210</w:t>
      </w:r>
    </w:p>
    <w:p w:rsidR="00D6618D" w:rsidRPr="00616186" w:rsidRDefault="00343169" w:rsidP="0028364F">
      <w:pPr>
        <w:spacing w:before="0" w:after="0"/>
        <w:jc w:val="center"/>
        <w:rPr>
          <w:b/>
          <w:szCs w:val="24"/>
          <w:lang w:eastAsia="zh-CN"/>
        </w:rPr>
      </w:pPr>
      <w:r w:rsidRPr="00616186">
        <w:rPr>
          <w:b/>
          <w:szCs w:val="24"/>
        </w:rPr>
        <w:t>Theories of Personality</w:t>
      </w:r>
    </w:p>
    <w:p w:rsidR="00D972B7" w:rsidRPr="00616186" w:rsidRDefault="00D972B7" w:rsidP="00BC3391">
      <w:pPr>
        <w:spacing w:before="0" w:after="0"/>
        <w:rPr>
          <w:rFonts w:ascii="Arial" w:hAnsi="Arial"/>
          <w:b/>
          <w:szCs w:val="24"/>
          <w:lang w:eastAsia="zh-CN"/>
        </w:rPr>
      </w:pPr>
    </w:p>
    <w:p w:rsidR="00D972B7" w:rsidRPr="00616186" w:rsidRDefault="00D972B7" w:rsidP="00BC3391">
      <w:pPr>
        <w:spacing w:before="0" w:after="0"/>
        <w:rPr>
          <w:rFonts w:ascii="Arial" w:hAnsi="Arial"/>
          <w:b/>
          <w:szCs w:val="24"/>
          <w:lang w:eastAsia="zh-CN"/>
        </w:rPr>
      </w:pPr>
    </w:p>
    <w:tbl>
      <w:tblPr>
        <w:tblW w:w="0" w:type="auto"/>
        <w:jc w:val="center"/>
        <w:tblLayout w:type="fixed"/>
        <w:tblLook w:val="0000" w:firstRow="0" w:lastRow="0" w:firstColumn="0" w:lastColumn="0" w:noHBand="0" w:noVBand="0"/>
      </w:tblPr>
      <w:tblGrid>
        <w:gridCol w:w="11"/>
        <w:gridCol w:w="5409"/>
        <w:gridCol w:w="4140"/>
        <w:gridCol w:w="6"/>
      </w:tblGrid>
      <w:tr w:rsidR="00D6618D" w:rsidRPr="00616186" w:rsidTr="00061ACC">
        <w:trPr>
          <w:gridAfter w:val="1"/>
          <w:wAfter w:w="6" w:type="dxa"/>
          <w:trHeight w:hRule="exact" w:val="400"/>
          <w:jc w:val="center"/>
        </w:trPr>
        <w:tc>
          <w:tcPr>
            <w:tcW w:w="5420" w:type="dxa"/>
            <w:gridSpan w:val="2"/>
            <w:tcBorders>
              <w:top w:val="single" w:sz="4" w:space="0" w:color="auto"/>
              <w:left w:val="single" w:sz="4" w:space="0" w:color="auto"/>
              <w:bottom w:val="single" w:sz="4" w:space="0" w:color="auto"/>
              <w:right w:val="single" w:sz="4" w:space="0" w:color="auto"/>
            </w:tcBorders>
          </w:tcPr>
          <w:p w:rsidR="00D6618D" w:rsidRPr="00616186" w:rsidRDefault="00583A00" w:rsidP="00BC3391">
            <w:pPr>
              <w:tabs>
                <w:tab w:val="left" w:pos="1440"/>
              </w:tabs>
              <w:rPr>
                <w:szCs w:val="24"/>
              </w:rPr>
            </w:pPr>
            <w:r>
              <w:rPr>
                <w:szCs w:val="24"/>
              </w:rPr>
              <w:t>Instructor:</w:t>
            </w:r>
            <w:r w:rsidR="00D972B7" w:rsidRPr="00616186">
              <w:rPr>
                <w:rFonts w:hint="eastAsia"/>
                <w:szCs w:val="24"/>
                <w:lang w:eastAsia="zh-CN"/>
              </w:rPr>
              <w:t xml:space="preserve"> </w:t>
            </w:r>
            <w:r w:rsidR="00D6618D" w:rsidRPr="00616186">
              <w:rPr>
                <w:szCs w:val="24"/>
              </w:rPr>
              <w:t>Julie</w:t>
            </w:r>
            <w:r>
              <w:rPr>
                <w:szCs w:val="24"/>
              </w:rPr>
              <w:t xml:space="preserve"> J.</w:t>
            </w:r>
            <w:r w:rsidR="00D6618D" w:rsidRPr="00616186">
              <w:rPr>
                <w:szCs w:val="24"/>
              </w:rPr>
              <w:t xml:space="preserve"> Chen</w:t>
            </w:r>
            <w:r>
              <w:rPr>
                <w:szCs w:val="24"/>
              </w:rPr>
              <w:t>, Ph.D</w:t>
            </w:r>
          </w:p>
        </w:tc>
        <w:tc>
          <w:tcPr>
            <w:tcW w:w="4140" w:type="dxa"/>
            <w:tcBorders>
              <w:top w:val="single" w:sz="4" w:space="0" w:color="auto"/>
              <w:left w:val="single" w:sz="4" w:space="0" w:color="auto"/>
              <w:bottom w:val="single" w:sz="4" w:space="0" w:color="auto"/>
              <w:right w:val="single" w:sz="4" w:space="0" w:color="auto"/>
            </w:tcBorders>
          </w:tcPr>
          <w:p w:rsidR="00D6618D" w:rsidRPr="00616186" w:rsidRDefault="00D972B7" w:rsidP="00BC3391">
            <w:pPr>
              <w:tabs>
                <w:tab w:val="left" w:pos="723"/>
              </w:tabs>
              <w:rPr>
                <w:szCs w:val="24"/>
                <w:lang w:eastAsia="zh-CN"/>
              </w:rPr>
            </w:pPr>
            <w:r w:rsidRPr="00616186">
              <w:rPr>
                <w:szCs w:val="24"/>
              </w:rPr>
              <w:t>Email: jchen</w:t>
            </w:r>
            <w:r w:rsidR="007B071A" w:rsidRPr="00616186">
              <w:rPr>
                <w:szCs w:val="24"/>
              </w:rPr>
              <w:t>10</w:t>
            </w:r>
            <w:r w:rsidRPr="00616186">
              <w:rPr>
                <w:szCs w:val="24"/>
              </w:rPr>
              <w:t>@</w:t>
            </w:r>
            <w:r w:rsidR="007B071A" w:rsidRPr="00616186">
              <w:rPr>
                <w:szCs w:val="24"/>
                <w:lang w:eastAsia="zh-CN"/>
              </w:rPr>
              <w:t>uic</w:t>
            </w:r>
            <w:r w:rsidRPr="00616186">
              <w:rPr>
                <w:rFonts w:hint="eastAsia"/>
                <w:szCs w:val="24"/>
                <w:lang w:eastAsia="zh-CN"/>
              </w:rPr>
              <w:t>.edu</w:t>
            </w:r>
          </w:p>
        </w:tc>
      </w:tr>
      <w:tr w:rsidR="00D6618D" w:rsidRPr="00616186" w:rsidTr="00061ACC">
        <w:trPr>
          <w:gridAfter w:val="1"/>
          <w:wAfter w:w="6" w:type="dxa"/>
          <w:trHeight w:hRule="exact" w:val="400"/>
          <w:jc w:val="center"/>
        </w:trPr>
        <w:tc>
          <w:tcPr>
            <w:tcW w:w="5420" w:type="dxa"/>
            <w:gridSpan w:val="2"/>
            <w:tcBorders>
              <w:top w:val="single" w:sz="4" w:space="0" w:color="auto"/>
              <w:left w:val="single" w:sz="4" w:space="0" w:color="auto"/>
              <w:bottom w:val="single" w:sz="4" w:space="0" w:color="auto"/>
              <w:right w:val="single" w:sz="4" w:space="0" w:color="auto"/>
            </w:tcBorders>
          </w:tcPr>
          <w:p w:rsidR="00D6618D" w:rsidRPr="00616186" w:rsidRDefault="00D6618D" w:rsidP="00BC3391">
            <w:pPr>
              <w:tabs>
                <w:tab w:val="left" w:pos="1440"/>
              </w:tabs>
              <w:rPr>
                <w:szCs w:val="24"/>
                <w:lang w:eastAsia="zh-CN"/>
              </w:rPr>
            </w:pPr>
            <w:r w:rsidRPr="00616186">
              <w:rPr>
                <w:szCs w:val="24"/>
              </w:rPr>
              <w:t xml:space="preserve">Office: </w:t>
            </w:r>
            <w:r w:rsidR="007B071A" w:rsidRPr="00616186">
              <w:rPr>
                <w:szCs w:val="24"/>
              </w:rPr>
              <w:t xml:space="preserve">BSB </w:t>
            </w:r>
            <w:r w:rsidR="00447824">
              <w:rPr>
                <w:szCs w:val="24"/>
                <w:lang w:eastAsia="zh-CN"/>
              </w:rPr>
              <w:t>105</w:t>
            </w:r>
            <w:r w:rsidR="00A53251">
              <w:rPr>
                <w:szCs w:val="24"/>
                <w:lang w:eastAsia="zh-CN"/>
              </w:rPr>
              <w:t>6B</w:t>
            </w:r>
            <w:r w:rsidR="007B071A" w:rsidRPr="00616186">
              <w:rPr>
                <w:szCs w:val="24"/>
                <w:lang w:eastAsia="zh-CN"/>
              </w:rPr>
              <w:t xml:space="preserve"> </w:t>
            </w:r>
          </w:p>
        </w:tc>
        <w:tc>
          <w:tcPr>
            <w:tcW w:w="4140" w:type="dxa"/>
            <w:tcBorders>
              <w:top w:val="single" w:sz="4" w:space="0" w:color="auto"/>
              <w:left w:val="single" w:sz="4" w:space="0" w:color="auto"/>
              <w:bottom w:val="single" w:sz="4" w:space="0" w:color="auto"/>
              <w:right w:val="single" w:sz="4" w:space="0" w:color="auto"/>
            </w:tcBorders>
          </w:tcPr>
          <w:p w:rsidR="00D6618D" w:rsidRPr="00616186" w:rsidRDefault="00D972B7" w:rsidP="00BC3391">
            <w:pPr>
              <w:tabs>
                <w:tab w:val="left" w:pos="723"/>
              </w:tabs>
              <w:rPr>
                <w:szCs w:val="24"/>
                <w:lang w:eastAsia="zh-CN"/>
              </w:rPr>
            </w:pPr>
            <w:r w:rsidRPr="00616186">
              <w:rPr>
                <w:rFonts w:hint="eastAsia"/>
                <w:szCs w:val="24"/>
                <w:lang w:eastAsia="zh-CN"/>
              </w:rPr>
              <w:t xml:space="preserve">Phone: </w:t>
            </w:r>
            <w:r w:rsidR="00B55D62">
              <w:rPr>
                <w:szCs w:val="24"/>
                <w:lang w:eastAsia="zh-CN"/>
              </w:rPr>
              <w:t>(312) 996 -2231</w:t>
            </w:r>
          </w:p>
        </w:tc>
      </w:tr>
      <w:tr w:rsidR="00455ADC" w:rsidRPr="00616186" w:rsidTr="00F33DA1">
        <w:trPr>
          <w:gridAfter w:val="1"/>
          <w:wAfter w:w="6" w:type="dxa"/>
          <w:trHeight w:hRule="exact" w:val="400"/>
          <w:jc w:val="center"/>
        </w:trPr>
        <w:tc>
          <w:tcPr>
            <w:tcW w:w="9560" w:type="dxa"/>
            <w:gridSpan w:val="3"/>
            <w:tcBorders>
              <w:top w:val="single" w:sz="4" w:space="0" w:color="auto"/>
              <w:left w:val="single" w:sz="4" w:space="0" w:color="auto"/>
              <w:bottom w:val="single" w:sz="4" w:space="0" w:color="auto"/>
              <w:right w:val="single" w:sz="4" w:space="0" w:color="auto"/>
            </w:tcBorders>
          </w:tcPr>
          <w:p w:rsidR="00455ADC" w:rsidRPr="00616186" w:rsidRDefault="00455ADC" w:rsidP="00BC3391">
            <w:pPr>
              <w:rPr>
                <w:szCs w:val="24"/>
              </w:rPr>
            </w:pPr>
            <w:r w:rsidRPr="00616186">
              <w:rPr>
                <w:szCs w:val="24"/>
              </w:rPr>
              <w:t xml:space="preserve">Office Hrs: </w:t>
            </w:r>
            <w:r w:rsidR="008E1CEA">
              <w:rPr>
                <w:szCs w:val="24"/>
              </w:rPr>
              <w:t>W 11 – 12 pm @ BSB1056B</w:t>
            </w:r>
          </w:p>
          <w:p w:rsidR="00455ADC" w:rsidRPr="00616186" w:rsidRDefault="00455ADC" w:rsidP="00BC3391">
            <w:pPr>
              <w:rPr>
                <w:szCs w:val="24"/>
              </w:rPr>
            </w:pPr>
          </w:p>
          <w:p w:rsidR="00455ADC" w:rsidRPr="00616186" w:rsidRDefault="00455ADC" w:rsidP="00BC3391">
            <w:pPr>
              <w:tabs>
                <w:tab w:val="left" w:pos="723"/>
              </w:tabs>
              <w:rPr>
                <w:szCs w:val="24"/>
              </w:rPr>
            </w:pPr>
            <w:r w:rsidRPr="00616186">
              <w:rPr>
                <w:szCs w:val="24"/>
              </w:rPr>
              <w:t>or</w:t>
            </w:r>
          </w:p>
        </w:tc>
      </w:tr>
      <w:tr w:rsidR="00D6618D" w:rsidRPr="00616186" w:rsidTr="00DA3FBE">
        <w:tblPrEx>
          <w:tblCellMar>
            <w:left w:w="105" w:type="dxa"/>
            <w:right w:w="105" w:type="dxa"/>
          </w:tblCellMar>
        </w:tblPrEx>
        <w:trPr>
          <w:gridBefore w:val="1"/>
          <w:wBefore w:w="11" w:type="dxa"/>
          <w:trHeight w:val="555"/>
          <w:jc w:val="center"/>
        </w:trPr>
        <w:tc>
          <w:tcPr>
            <w:tcW w:w="9555" w:type="dxa"/>
            <w:gridSpan w:val="3"/>
            <w:tcBorders>
              <w:top w:val="single" w:sz="4" w:space="0" w:color="auto"/>
              <w:left w:val="single" w:sz="4" w:space="0" w:color="auto"/>
              <w:bottom w:val="single" w:sz="4" w:space="0" w:color="auto"/>
              <w:right w:val="single" w:sz="4" w:space="0" w:color="auto"/>
            </w:tcBorders>
          </w:tcPr>
          <w:p w:rsidR="005C3F13" w:rsidRDefault="007B071A" w:rsidP="00545104">
            <w:pPr>
              <w:rPr>
                <w:szCs w:val="24"/>
              </w:rPr>
            </w:pPr>
            <w:r w:rsidRPr="00616186">
              <w:rPr>
                <w:szCs w:val="24"/>
              </w:rPr>
              <w:t>Lecture</w:t>
            </w:r>
            <w:r w:rsidR="005A0464" w:rsidRPr="00616186">
              <w:rPr>
                <w:szCs w:val="24"/>
              </w:rPr>
              <w:t xml:space="preserve">: </w:t>
            </w:r>
          </w:p>
          <w:p w:rsidR="002F0F47" w:rsidRDefault="005C3F13" w:rsidP="005C3F13">
            <w:pPr>
              <w:rPr>
                <w:szCs w:val="24"/>
              </w:rPr>
            </w:pPr>
            <w:r>
              <w:rPr>
                <w:szCs w:val="24"/>
              </w:rPr>
              <w:t xml:space="preserve">CRN 14642  </w:t>
            </w:r>
            <w:r w:rsidR="00EE762D">
              <w:rPr>
                <w:szCs w:val="24"/>
              </w:rPr>
              <w:t xml:space="preserve">TR </w:t>
            </w:r>
            <w:r>
              <w:rPr>
                <w:szCs w:val="24"/>
              </w:rPr>
              <w:t>12:30 – 1:45pm</w:t>
            </w:r>
            <w:r w:rsidR="00EE762D">
              <w:rPr>
                <w:szCs w:val="24"/>
              </w:rPr>
              <w:t xml:space="preserve">; Lecture center D1. </w:t>
            </w:r>
          </w:p>
          <w:p w:rsidR="005C3F13" w:rsidRPr="00616186" w:rsidRDefault="005C3F13" w:rsidP="005C3F13">
            <w:pPr>
              <w:rPr>
                <w:szCs w:val="24"/>
              </w:rPr>
            </w:pPr>
            <w:r>
              <w:rPr>
                <w:szCs w:val="24"/>
              </w:rPr>
              <w:t xml:space="preserve">CRN 14643  TR 2 – 3:15pm; Lecture center D4. </w:t>
            </w:r>
          </w:p>
        </w:tc>
      </w:tr>
      <w:tr w:rsidR="00722C67" w:rsidRPr="00616186" w:rsidTr="004C23DE">
        <w:tblPrEx>
          <w:tblCellMar>
            <w:left w:w="105" w:type="dxa"/>
            <w:right w:w="105" w:type="dxa"/>
          </w:tblCellMar>
        </w:tblPrEx>
        <w:trPr>
          <w:gridBefore w:val="1"/>
          <w:wBefore w:w="11" w:type="dxa"/>
          <w:trHeight w:val="600"/>
          <w:jc w:val="center"/>
        </w:trPr>
        <w:tc>
          <w:tcPr>
            <w:tcW w:w="9555" w:type="dxa"/>
            <w:gridSpan w:val="3"/>
            <w:tcBorders>
              <w:top w:val="single" w:sz="4" w:space="0" w:color="auto"/>
              <w:bottom w:val="single" w:sz="4" w:space="0" w:color="auto"/>
            </w:tcBorders>
          </w:tcPr>
          <w:p w:rsidR="004C23DE" w:rsidRDefault="004C23DE" w:rsidP="00BC3391">
            <w:pPr>
              <w:rPr>
                <w:b/>
                <w:szCs w:val="24"/>
              </w:rPr>
            </w:pPr>
          </w:p>
          <w:p w:rsidR="00722C67" w:rsidRPr="004C23DE" w:rsidRDefault="00722C67" w:rsidP="00BC3391">
            <w:pPr>
              <w:rPr>
                <w:szCs w:val="24"/>
              </w:rPr>
            </w:pPr>
            <w:r w:rsidRPr="004C23DE">
              <w:rPr>
                <w:szCs w:val="24"/>
              </w:rPr>
              <w:t>Teaching Assistants</w:t>
            </w:r>
            <w:r w:rsidR="00C93D77" w:rsidRPr="004C23DE">
              <w:rPr>
                <w:szCs w:val="24"/>
              </w:rPr>
              <w:t xml:space="preserve"> &amp; TA office hours</w:t>
            </w:r>
            <w:r w:rsidRPr="004C23DE">
              <w:rPr>
                <w:szCs w:val="24"/>
              </w:rPr>
              <w:t xml:space="preserve">: </w:t>
            </w:r>
            <w:r w:rsidR="000B4A47">
              <w:rPr>
                <w:szCs w:val="24"/>
              </w:rPr>
              <w:t>(TBA)</w:t>
            </w:r>
          </w:p>
        </w:tc>
      </w:tr>
      <w:tr w:rsidR="00447824" w:rsidRPr="00616186" w:rsidTr="00061ACC">
        <w:tblPrEx>
          <w:tblCellMar>
            <w:left w:w="105" w:type="dxa"/>
            <w:right w:w="105" w:type="dxa"/>
          </w:tblCellMar>
        </w:tblPrEx>
        <w:trPr>
          <w:gridBefore w:val="1"/>
          <w:wBefore w:w="11" w:type="dxa"/>
          <w:trHeight w:val="618"/>
          <w:jc w:val="center"/>
        </w:trPr>
        <w:tc>
          <w:tcPr>
            <w:tcW w:w="5409" w:type="dxa"/>
            <w:tcBorders>
              <w:top w:val="single" w:sz="4" w:space="0" w:color="auto"/>
              <w:left w:val="single" w:sz="4" w:space="0" w:color="auto"/>
              <w:bottom w:val="single" w:sz="4" w:space="0" w:color="auto"/>
              <w:right w:val="single" w:sz="4" w:space="0" w:color="auto"/>
            </w:tcBorders>
          </w:tcPr>
          <w:p w:rsidR="004C23DE" w:rsidRPr="00A53251" w:rsidRDefault="00854571" w:rsidP="00366F1A">
            <w:pPr>
              <w:pStyle w:val="HTMLPreformatted"/>
              <w:shd w:val="clear" w:color="auto" w:fill="FFFFFF"/>
              <w:jc w:val="center"/>
              <w:rPr>
                <w:rFonts w:ascii="Times New Roman" w:eastAsia="SimSun" w:hAnsi="Times New Roman" w:cs="Times New Roman"/>
                <w:snapToGrid w:val="0"/>
                <w:sz w:val="24"/>
                <w:szCs w:val="24"/>
                <w:lang w:eastAsia="en-US"/>
              </w:rPr>
            </w:pPr>
            <w:r>
              <w:rPr>
                <w:rFonts w:ascii="Times New Roman" w:eastAsia="SimSun" w:hAnsi="Times New Roman" w:cs="Times New Roman"/>
                <w:snapToGrid w:val="0"/>
                <w:sz w:val="24"/>
                <w:szCs w:val="24"/>
                <w:lang w:eastAsia="en-US"/>
              </w:rPr>
              <w:t>TA</w:t>
            </w:r>
          </w:p>
        </w:tc>
        <w:tc>
          <w:tcPr>
            <w:tcW w:w="4146" w:type="dxa"/>
            <w:gridSpan w:val="2"/>
            <w:tcBorders>
              <w:top w:val="single" w:sz="4" w:space="0" w:color="auto"/>
              <w:left w:val="single" w:sz="4" w:space="0" w:color="auto"/>
              <w:bottom w:val="single" w:sz="4" w:space="0" w:color="auto"/>
              <w:right w:val="single" w:sz="4" w:space="0" w:color="auto"/>
            </w:tcBorders>
          </w:tcPr>
          <w:p w:rsidR="00447824" w:rsidRDefault="00854571" w:rsidP="00854571">
            <w:pPr>
              <w:jc w:val="center"/>
              <w:rPr>
                <w:szCs w:val="24"/>
              </w:rPr>
            </w:pPr>
            <w:r>
              <w:rPr>
                <w:szCs w:val="24"/>
              </w:rPr>
              <w:t>Office Hour</w:t>
            </w:r>
          </w:p>
        </w:tc>
      </w:tr>
      <w:tr w:rsidR="00447824" w:rsidRPr="00616186" w:rsidTr="00061ACC">
        <w:tblPrEx>
          <w:tblCellMar>
            <w:left w:w="105" w:type="dxa"/>
            <w:right w:w="105" w:type="dxa"/>
          </w:tblCellMar>
        </w:tblPrEx>
        <w:trPr>
          <w:gridBefore w:val="1"/>
          <w:wBefore w:w="11" w:type="dxa"/>
          <w:trHeight w:val="708"/>
          <w:jc w:val="center"/>
        </w:trPr>
        <w:tc>
          <w:tcPr>
            <w:tcW w:w="5409" w:type="dxa"/>
            <w:tcBorders>
              <w:top w:val="single" w:sz="4" w:space="0" w:color="auto"/>
              <w:left w:val="single" w:sz="4" w:space="0" w:color="auto"/>
              <w:bottom w:val="single" w:sz="4" w:space="0" w:color="auto"/>
              <w:right w:val="single" w:sz="4" w:space="0" w:color="auto"/>
            </w:tcBorders>
          </w:tcPr>
          <w:p w:rsidR="00447824" w:rsidRPr="00831825" w:rsidRDefault="00831825" w:rsidP="003C4E99">
            <w:pPr>
              <w:pStyle w:val="HTMLPreformatted"/>
              <w:shd w:val="clear" w:color="auto" w:fill="FFFFFF"/>
              <w:jc w:val="center"/>
              <w:rPr>
                <w:rFonts w:ascii="Times New Roman" w:eastAsia="SimSun" w:hAnsi="Times New Roman" w:cs="Times New Roman"/>
                <w:snapToGrid w:val="0"/>
                <w:sz w:val="24"/>
                <w:szCs w:val="24"/>
                <w:lang w:eastAsia="en-US"/>
              </w:rPr>
            </w:pPr>
            <w:r w:rsidRPr="00831825">
              <w:rPr>
                <w:rFonts w:ascii="Times New Roman" w:eastAsia="SimSun" w:hAnsi="Times New Roman" w:cs="Times New Roman"/>
                <w:snapToGrid w:val="0"/>
                <w:sz w:val="24"/>
                <w:szCs w:val="24"/>
                <w:lang w:eastAsia="en-US"/>
              </w:rPr>
              <w:t xml:space="preserve">Avelle Bailey </w:t>
            </w:r>
            <w:hyperlink r:id="rId8" w:history="1">
              <w:r w:rsidRPr="00D562FF">
                <w:rPr>
                  <w:rStyle w:val="Hyperlink"/>
                  <w:rFonts w:ascii="Times New Roman" w:eastAsia="SimSun" w:hAnsi="Times New Roman" w:cs="Times New Roman"/>
                  <w:snapToGrid w:val="0"/>
                  <w:sz w:val="24"/>
                  <w:szCs w:val="24"/>
                  <w:lang w:eastAsia="en-US"/>
                </w:rPr>
                <w:t>abaile33@uic.edu</w:t>
              </w:r>
            </w:hyperlink>
            <w:r>
              <w:rPr>
                <w:rFonts w:ascii="Times New Roman" w:eastAsia="SimSun" w:hAnsi="Times New Roman" w:cs="Times New Roman"/>
                <w:snapToGrid w:val="0"/>
                <w:sz w:val="24"/>
                <w:szCs w:val="24"/>
                <w:lang w:eastAsia="en-US"/>
              </w:rPr>
              <w:t xml:space="preserve"> </w:t>
            </w:r>
          </w:p>
        </w:tc>
        <w:tc>
          <w:tcPr>
            <w:tcW w:w="4146" w:type="dxa"/>
            <w:gridSpan w:val="2"/>
            <w:tcBorders>
              <w:top w:val="single" w:sz="4" w:space="0" w:color="auto"/>
              <w:left w:val="single" w:sz="4" w:space="0" w:color="auto"/>
              <w:bottom w:val="single" w:sz="4" w:space="0" w:color="auto"/>
              <w:right w:val="single" w:sz="4" w:space="0" w:color="auto"/>
            </w:tcBorders>
          </w:tcPr>
          <w:p w:rsidR="00447824" w:rsidRDefault="00E121C5" w:rsidP="007C7197">
            <w:pPr>
              <w:jc w:val="center"/>
              <w:rPr>
                <w:szCs w:val="24"/>
              </w:rPr>
            </w:pPr>
            <w:r>
              <w:rPr>
                <w:szCs w:val="24"/>
              </w:rPr>
              <w:t>R 4-5 pm, by appointment</w:t>
            </w:r>
          </w:p>
        </w:tc>
      </w:tr>
      <w:tr w:rsidR="00854571" w:rsidRPr="00616186" w:rsidTr="00061ACC">
        <w:tblPrEx>
          <w:tblCellMar>
            <w:left w:w="105" w:type="dxa"/>
            <w:right w:w="105" w:type="dxa"/>
          </w:tblCellMar>
        </w:tblPrEx>
        <w:trPr>
          <w:gridBefore w:val="1"/>
          <w:wBefore w:w="11" w:type="dxa"/>
          <w:trHeight w:val="708"/>
          <w:jc w:val="center"/>
        </w:trPr>
        <w:tc>
          <w:tcPr>
            <w:tcW w:w="5409" w:type="dxa"/>
            <w:tcBorders>
              <w:top w:val="single" w:sz="4" w:space="0" w:color="auto"/>
              <w:left w:val="single" w:sz="4" w:space="0" w:color="auto"/>
              <w:bottom w:val="single" w:sz="4" w:space="0" w:color="auto"/>
              <w:right w:val="single" w:sz="4" w:space="0" w:color="auto"/>
            </w:tcBorders>
          </w:tcPr>
          <w:p w:rsidR="00854571" w:rsidRPr="00831825" w:rsidRDefault="00831825" w:rsidP="00C16223">
            <w:pPr>
              <w:pStyle w:val="HTMLPreformatted"/>
              <w:shd w:val="clear" w:color="auto" w:fill="FFFFFF"/>
              <w:jc w:val="center"/>
              <w:rPr>
                <w:rFonts w:ascii="Times New Roman" w:eastAsia="SimSun" w:hAnsi="Times New Roman" w:cs="Times New Roman"/>
                <w:snapToGrid w:val="0"/>
                <w:sz w:val="24"/>
                <w:szCs w:val="24"/>
                <w:lang w:eastAsia="en-US"/>
              </w:rPr>
            </w:pPr>
            <w:r w:rsidRPr="00831825">
              <w:rPr>
                <w:rFonts w:ascii="Times New Roman" w:eastAsia="SimSun" w:hAnsi="Times New Roman" w:cs="Times New Roman"/>
                <w:snapToGrid w:val="0"/>
                <w:sz w:val="24"/>
                <w:szCs w:val="24"/>
                <w:lang w:eastAsia="en-US"/>
              </w:rPr>
              <w:t>Fatimah Abioye</w:t>
            </w:r>
            <w:r>
              <w:rPr>
                <w:rFonts w:ascii="Times New Roman" w:eastAsia="SimSun" w:hAnsi="Times New Roman" w:cs="Times New Roman"/>
                <w:snapToGrid w:val="0"/>
                <w:sz w:val="24"/>
                <w:szCs w:val="24"/>
                <w:lang w:eastAsia="en-US"/>
              </w:rPr>
              <w:t xml:space="preserve"> </w:t>
            </w:r>
            <w:hyperlink r:id="rId9" w:history="1">
              <w:r w:rsidRPr="00D562FF">
                <w:rPr>
                  <w:rStyle w:val="Hyperlink"/>
                  <w:rFonts w:ascii="Times New Roman" w:eastAsia="SimSun" w:hAnsi="Times New Roman" w:cs="Times New Roman"/>
                  <w:snapToGrid w:val="0"/>
                  <w:sz w:val="24"/>
                  <w:szCs w:val="24"/>
                  <w:lang w:eastAsia="en-US"/>
                </w:rPr>
                <w:t>aabioy1@uic.edu</w:t>
              </w:r>
            </w:hyperlink>
            <w:r>
              <w:rPr>
                <w:rFonts w:ascii="Times New Roman" w:eastAsia="SimSun" w:hAnsi="Times New Roman" w:cs="Times New Roman"/>
                <w:snapToGrid w:val="0"/>
                <w:sz w:val="24"/>
                <w:szCs w:val="24"/>
                <w:lang w:eastAsia="en-US"/>
              </w:rPr>
              <w:t xml:space="preserve"> </w:t>
            </w:r>
          </w:p>
        </w:tc>
        <w:tc>
          <w:tcPr>
            <w:tcW w:w="4146" w:type="dxa"/>
            <w:gridSpan w:val="2"/>
            <w:tcBorders>
              <w:top w:val="single" w:sz="4" w:space="0" w:color="auto"/>
              <w:left w:val="single" w:sz="4" w:space="0" w:color="auto"/>
              <w:bottom w:val="single" w:sz="4" w:space="0" w:color="auto"/>
              <w:right w:val="single" w:sz="4" w:space="0" w:color="auto"/>
            </w:tcBorders>
          </w:tcPr>
          <w:p w:rsidR="00854571" w:rsidRDefault="005C4E44" w:rsidP="007C7197">
            <w:pPr>
              <w:jc w:val="center"/>
              <w:rPr>
                <w:szCs w:val="24"/>
              </w:rPr>
            </w:pPr>
            <w:r>
              <w:rPr>
                <w:szCs w:val="24"/>
              </w:rPr>
              <w:t xml:space="preserve">T: 3:15 – 4:15pm, by appointment </w:t>
            </w:r>
          </w:p>
        </w:tc>
      </w:tr>
      <w:tr w:rsidR="00A50BDA" w:rsidRPr="00616186" w:rsidTr="00061ACC">
        <w:tblPrEx>
          <w:tblCellMar>
            <w:left w:w="105" w:type="dxa"/>
            <w:right w:w="105" w:type="dxa"/>
          </w:tblCellMar>
        </w:tblPrEx>
        <w:trPr>
          <w:gridBefore w:val="1"/>
          <w:wBefore w:w="11" w:type="dxa"/>
          <w:trHeight w:val="708"/>
          <w:jc w:val="center"/>
        </w:trPr>
        <w:tc>
          <w:tcPr>
            <w:tcW w:w="5409" w:type="dxa"/>
            <w:tcBorders>
              <w:top w:val="single" w:sz="4" w:space="0" w:color="auto"/>
              <w:left w:val="single" w:sz="4" w:space="0" w:color="auto"/>
              <w:bottom w:val="single" w:sz="4" w:space="0" w:color="auto"/>
              <w:right w:val="single" w:sz="4" w:space="0" w:color="auto"/>
            </w:tcBorders>
          </w:tcPr>
          <w:p w:rsidR="00A50BDA" w:rsidRDefault="00E627FE" w:rsidP="00C16223">
            <w:pPr>
              <w:pStyle w:val="HTMLPreformatted"/>
              <w:shd w:val="clear" w:color="auto" w:fill="FFFFFF"/>
              <w:jc w:val="center"/>
              <w:rPr>
                <w:rFonts w:ascii="Times New Roman" w:eastAsia="SimSun" w:hAnsi="Times New Roman" w:cs="Times New Roman"/>
                <w:snapToGrid w:val="0"/>
                <w:sz w:val="24"/>
                <w:szCs w:val="24"/>
                <w:lang w:eastAsia="en-US"/>
              </w:rPr>
            </w:pPr>
            <w:r>
              <w:rPr>
                <w:rFonts w:ascii="Times New Roman" w:eastAsia="SimSun" w:hAnsi="Times New Roman" w:cs="Times New Roman"/>
                <w:snapToGrid w:val="0"/>
                <w:sz w:val="24"/>
                <w:szCs w:val="24"/>
                <w:lang w:eastAsia="en-US"/>
              </w:rPr>
              <w:t xml:space="preserve">Sarah Brew </w:t>
            </w:r>
            <w:hyperlink r:id="rId10" w:history="1">
              <w:r w:rsidRPr="00615F26">
                <w:rPr>
                  <w:rStyle w:val="Hyperlink"/>
                  <w:rFonts w:ascii="Times New Roman" w:eastAsia="SimSun" w:hAnsi="Times New Roman" w:cs="Times New Roman"/>
                  <w:snapToGrid w:val="0"/>
                  <w:sz w:val="24"/>
                  <w:szCs w:val="24"/>
                  <w:lang w:eastAsia="en-US"/>
                </w:rPr>
                <w:t>sbrew3@uic.edu</w:t>
              </w:r>
            </w:hyperlink>
            <w:r>
              <w:rPr>
                <w:rFonts w:ascii="Times New Roman" w:eastAsia="SimSun" w:hAnsi="Times New Roman" w:cs="Times New Roman"/>
                <w:snapToGrid w:val="0"/>
                <w:sz w:val="24"/>
                <w:szCs w:val="24"/>
                <w:lang w:eastAsia="en-US"/>
              </w:rPr>
              <w:t xml:space="preserve"> </w:t>
            </w:r>
          </w:p>
        </w:tc>
        <w:tc>
          <w:tcPr>
            <w:tcW w:w="4146" w:type="dxa"/>
            <w:gridSpan w:val="2"/>
            <w:tcBorders>
              <w:top w:val="single" w:sz="4" w:space="0" w:color="auto"/>
              <w:left w:val="single" w:sz="4" w:space="0" w:color="auto"/>
              <w:bottom w:val="single" w:sz="4" w:space="0" w:color="auto"/>
              <w:right w:val="single" w:sz="4" w:space="0" w:color="auto"/>
            </w:tcBorders>
          </w:tcPr>
          <w:p w:rsidR="00A50BDA" w:rsidRDefault="00F44C4C" w:rsidP="007C7197">
            <w:pPr>
              <w:jc w:val="center"/>
              <w:rPr>
                <w:szCs w:val="24"/>
              </w:rPr>
            </w:pPr>
            <w:r>
              <w:rPr>
                <w:szCs w:val="24"/>
              </w:rPr>
              <w:t xml:space="preserve">W: 4 – 5 pm, by appointment </w:t>
            </w:r>
          </w:p>
        </w:tc>
      </w:tr>
      <w:tr w:rsidR="00E627FE" w:rsidRPr="00616186" w:rsidTr="00061ACC">
        <w:tblPrEx>
          <w:tblCellMar>
            <w:left w:w="105" w:type="dxa"/>
            <w:right w:w="105" w:type="dxa"/>
          </w:tblCellMar>
        </w:tblPrEx>
        <w:trPr>
          <w:gridBefore w:val="1"/>
          <w:wBefore w:w="11" w:type="dxa"/>
          <w:trHeight w:val="708"/>
          <w:jc w:val="center"/>
        </w:trPr>
        <w:tc>
          <w:tcPr>
            <w:tcW w:w="5409" w:type="dxa"/>
            <w:tcBorders>
              <w:top w:val="single" w:sz="4" w:space="0" w:color="auto"/>
              <w:left w:val="single" w:sz="4" w:space="0" w:color="auto"/>
              <w:bottom w:val="single" w:sz="4" w:space="0" w:color="auto"/>
              <w:right w:val="single" w:sz="4" w:space="0" w:color="auto"/>
            </w:tcBorders>
          </w:tcPr>
          <w:p w:rsidR="00E627FE" w:rsidRDefault="00E627FE" w:rsidP="00C16223">
            <w:pPr>
              <w:pStyle w:val="HTMLPreformatted"/>
              <w:shd w:val="clear" w:color="auto" w:fill="FFFFFF"/>
              <w:jc w:val="center"/>
              <w:rPr>
                <w:rFonts w:ascii="Times New Roman" w:eastAsia="SimSun" w:hAnsi="Times New Roman" w:cs="Times New Roman"/>
                <w:snapToGrid w:val="0"/>
                <w:sz w:val="24"/>
                <w:szCs w:val="24"/>
                <w:lang w:eastAsia="en-US"/>
              </w:rPr>
            </w:pPr>
            <w:r>
              <w:rPr>
                <w:rFonts w:ascii="Times New Roman" w:eastAsia="SimSun" w:hAnsi="Times New Roman" w:cs="Times New Roman"/>
                <w:snapToGrid w:val="0"/>
                <w:sz w:val="24"/>
                <w:szCs w:val="24"/>
                <w:lang w:eastAsia="en-US"/>
              </w:rPr>
              <w:t xml:space="preserve">Eliza Knipscher </w:t>
            </w:r>
            <w:hyperlink r:id="rId11" w:history="1">
              <w:r w:rsidRPr="00615F26">
                <w:rPr>
                  <w:rStyle w:val="Hyperlink"/>
                  <w:rFonts w:ascii="Times New Roman" w:eastAsia="SimSun" w:hAnsi="Times New Roman" w:cs="Times New Roman"/>
                  <w:snapToGrid w:val="0"/>
                  <w:sz w:val="24"/>
                  <w:szCs w:val="24"/>
                  <w:lang w:eastAsia="en-US"/>
                </w:rPr>
                <w:t>eknips2@uic.edu</w:t>
              </w:r>
            </w:hyperlink>
            <w:r>
              <w:rPr>
                <w:rFonts w:ascii="Times New Roman" w:eastAsia="SimSun" w:hAnsi="Times New Roman" w:cs="Times New Roman"/>
                <w:snapToGrid w:val="0"/>
                <w:sz w:val="24"/>
                <w:szCs w:val="24"/>
                <w:lang w:eastAsia="en-US"/>
              </w:rPr>
              <w:t xml:space="preserve"> </w:t>
            </w:r>
          </w:p>
        </w:tc>
        <w:tc>
          <w:tcPr>
            <w:tcW w:w="4146" w:type="dxa"/>
            <w:gridSpan w:val="2"/>
            <w:tcBorders>
              <w:top w:val="single" w:sz="4" w:space="0" w:color="auto"/>
              <w:left w:val="single" w:sz="4" w:space="0" w:color="auto"/>
              <w:bottom w:val="single" w:sz="4" w:space="0" w:color="auto"/>
              <w:right w:val="single" w:sz="4" w:space="0" w:color="auto"/>
            </w:tcBorders>
          </w:tcPr>
          <w:p w:rsidR="00E627FE" w:rsidRDefault="00E121C5" w:rsidP="002C486E">
            <w:pPr>
              <w:jc w:val="center"/>
              <w:rPr>
                <w:szCs w:val="24"/>
              </w:rPr>
            </w:pPr>
            <w:r>
              <w:rPr>
                <w:szCs w:val="24"/>
              </w:rPr>
              <w:t xml:space="preserve">W: 2 – 3 pm, </w:t>
            </w:r>
            <w:r w:rsidR="002C486E">
              <w:rPr>
                <w:szCs w:val="24"/>
              </w:rPr>
              <w:t>by appointment</w:t>
            </w:r>
          </w:p>
        </w:tc>
      </w:tr>
      <w:tr w:rsidR="00E627FE" w:rsidRPr="00616186" w:rsidTr="00061ACC">
        <w:tblPrEx>
          <w:tblCellMar>
            <w:left w:w="105" w:type="dxa"/>
            <w:right w:w="105" w:type="dxa"/>
          </w:tblCellMar>
        </w:tblPrEx>
        <w:trPr>
          <w:gridBefore w:val="1"/>
          <w:wBefore w:w="11" w:type="dxa"/>
          <w:trHeight w:val="708"/>
          <w:jc w:val="center"/>
        </w:trPr>
        <w:tc>
          <w:tcPr>
            <w:tcW w:w="5409" w:type="dxa"/>
            <w:tcBorders>
              <w:top w:val="single" w:sz="4" w:space="0" w:color="auto"/>
              <w:left w:val="single" w:sz="4" w:space="0" w:color="auto"/>
              <w:bottom w:val="single" w:sz="4" w:space="0" w:color="auto"/>
              <w:right w:val="single" w:sz="4" w:space="0" w:color="auto"/>
            </w:tcBorders>
          </w:tcPr>
          <w:p w:rsidR="00E627FE" w:rsidRDefault="00E627FE" w:rsidP="00C16223">
            <w:pPr>
              <w:pStyle w:val="HTMLPreformatted"/>
              <w:shd w:val="clear" w:color="auto" w:fill="FFFFFF"/>
              <w:jc w:val="center"/>
              <w:rPr>
                <w:rFonts w:ascii="Times New Roman" w:eastAsia="SimSun" w:hAnsi="Times New Roman" w:cs="Times New Roman"/>
                <w:snapToGrid w:val="0"/>
                <w:sz w:val="24"/>
                <w:szCs w:val="24"/>
                <w:lang w:eastAsia="en-US"/>
              </w:rPr>
            </w:pPr>
            <w:r>
              <w:rPr>
                <w:rFonts w:ascii="Times New Roman" w:eastAsia="SimSun" w:hAnsi="Times New Roman" w:cs="Times New Roman"/>
                <w:snapToGrid w:val="0"/>
                <w:sz w:val="24"/>
                <w:szCs w:val="24"/>
                <w:lang w:eastAsia="en-US"/>
              </w:rPr>
              <w:t xml:space="preserve">Ron Pavone </w:t>
            </w:r>
            <w:hyperlink r:id="rId12" w:history="1">
              <w:r w:rsidRPr="00615F26">
                <w:rPr>
                  <w:rStyle w:val="Hyperlink"/>
                  <w:rFonts w:ascii="Times New Roman" w:eastAsia="SimSun" w:hAnsi="Times New Roman" w:cs="Times New Roman"/>
                  <w:snapToGrid w:val="0"/>
                  <w:sz w:val="24"/>
                  <w:szCs w:val="24"/>
                  <w:lang w:eastAsia="en-US"/>
                </w:rPr>
                <w:t>rpavone@uic.edu</w:t>
              </w:r>
            </w:hyperlink>
            <w:r>
              <w:rPr>
                <w:rFonts w:ascii="Times New Roman" w:eastAsia="SimSun" w:hAnsi="Times New Roman" w:cs="Times New Roman"/>
                <w:snapToGrid w:val="0"/>
                <w:sz w:val="24"/>
                <w:szCs w:val="24"/>
                <w:lang w:eastAsia="en-US"/>
              </w:rPr>
              <w:t xml:space="preserve"> </w:t>
            </w:r>
          </w:p>
        </w:tc>
        <w:tc>
          <w:tcPr>
            <w:tcW w:w="4146" w:type="dxa"/>
            <w:gridSpan w:val="2"/>
            <w:tcBorders>
              <w:top w:val="single" w:sz="4" w:space="0" w:color="auto"/>
              <w:left w:val="single" w:sz="4" w:space="0" w:color="auto"/>
              <w:bottom w:val="single" w:sz="4" w:space="0" w:color="auto"/>
              <w:right w:val="single" w:sz="4" w:space="0" w:color="auto"/>
            </w:tcBorders>
          </w:tcPr>
          <w:p w:rsidR="00E627FE" w:rsidRDefault="00E121C5" w:rsidP="007C7197">
            <w:pPr>
              <w:jc w:val="center"/>
              <w:rPr>
                <w:szCs w:val="24"/>
              </w:rPr>
            </w:pPr>
            <w:r>
              <w:rPr>
                <w:szCs w:val="24"/>
              </w:rPr>
              <w:t>W 3 – 4 pm, BSB 1022A</w:t>
            </w:r>
          </w:p>
        </w:tc>
      </w:tr>
    </w:tbl>
    <w:p w:rsidR="006115D1" w:rsidRPr="00616186" w:rsidRDefault="006115D1" w:rsidP="00BC3391">
      <w:pPr>
        <w:spacing w:before="0" w:after="0"/>
        <w:rPr>
          <w:b/>
          <w:szCs w:val="24"/>
          <w:lang w:eastAsia="zh-CN"/>
        </w:rPr>
      </w:pPr>
    </w:p>
    <w:p w:rsidR="00B154AE" w:rsidRPr="00616186" w:rsidRDefault="00B154AE" w:rsidP="00BC3391">
      <w:pPr>
        <w:spacing w:before="0" w:after="0"/>
        <w:rPr>
          <w:b/>
          <w:szCs w:val="24"/>
          <w:lang w:eastAsia="zh-CN"/>
        </w:rPr>
      </w:pPr>
      <w:r w:rsidRPr="00616186">
        <w:rPr>
          <w:b/>
          <w:szCs w:val="24"/>
          <w:lang w:eastAsia="zh-CN"/>
        </w:rPr>
        <w:t>Overview</w:t>
      </w:r>
      <w:r w:rsidR="00C759E7" w:rsidRPr="00616186">
        <w:rPr>
          <w:b/>
          <w:szCs w:val="24"/>
          <w:lang w:eastAsia="zh-CN"/>
        </w:rPr>
        <w:t>:</w:t>
      </w:r>
    </w:p>
    <w:p w:rsidR="007556C9" w:rsidRPr="00616186" w:rsidRDefault="007556C9" w:rsidP="00BC3391">
      <w:pPr>
        <w:ind w:left="990" w:hanging="990"/>
        <w:rPr>
          <w:szCs w:val="24"/>
        </w:rPr>
      </w:pPr>
      <w:r w:rsidRPr="00616186">
        <w:rPr>
          <w:szCs w:val="24"/>
        </w:rPr>
        <w:t xml:space="preserve">This course is designed to provide a survey of the field of personality, focusing on approaches that are </w:t>
      </w:r>
    </w:p>
    <w:p w:rsidR="007556C9" w:rsidRPr="00616186" w:rsidRDefault="007556C9" w:rsidP="00BC3391">
      <w:pPr>
        <w:ind w:left="990" w:hanging="990"/>
        <w:rPr>
          <w:szCs w:val="24"/>
        </w:rPr>
      </w:pPr>
      <w:r w:rsidRPr="00616186">
        <w:rPr>
          <w:szCs w:val="24"/>
        </w:rPr>
        <w:t xml:space="preserve">relevant to psychotherapy and well-being. Classical and contemporary theoretical conceptualizations of the </w:t>
      </w:r>
    </w:p>
    <w:p w:rsidR="007556C9" w:rsidRPr="00616186" w:rsidRDefault="007556C9" w:rsidP="00BC3391">
      <w:pPr>
        <w:ind w:left="990" w:hanging="990"/>
        <w:rPr>
          <w:szCs w:val="24"/>
        </w:rPr>
      </w:pPr>
      <w:r w:rsidRPr="00616186">
        <w:rPr>
          <w:szCs w:val="24"/>
        </w:rPr>
        <w:t xml:space="preserve">person will be the primary focus of the course materials, although some time will also be spent considering </w:t>
      </w:r>
    </w:p>
    <w:p w:rsidR="00B154AE" w:rsidRPr="00616186" w:rsidRDefault="007556C9" w:rsidP="00BC3391">
      <w:pPr>
        <w:ind w:left="990" w:hanging="990"/>
        <w:rPr>
          <w:szCs w:val="24"/>
        </w:rPr>
      </w:pPr>
      <w:r w:rsidRPr="00616186">
        <w:rPr>
          <w:szCs w:val="24"/>
        </w:rPr>
        <w:t xml:space="preserve">the research has been conducted to test these theories. </w:t>
      </w:r>
    </w:p>
    <w:p w:rsidR="00C759E7" w:rsidRPr="00616186" w:rsidRDefault="00C759E7" w:rsidP="00BC3391">
      <w:pPr>
        <w:ind w:left="990" w:hanging="990"/>
        <w:rPr>
          <w:szCs w:val="24"/>
        </w:rPr>
      </w:pPr>
    </w:p>
    <w:p w:rsidR="00C759E7" w:rsidRPr="00616186" w:rsidRDefault="00C759E7" w:rsidP="00BC3391">
      <w:pPr>
        <w:ind w:left="990" w:hanging="990"/>
        <w:rPr>
          <w:b/>
          <w:szCs w:val="24"/>
        </w:rPr>
      </w:pPr>
      <w:r w:rsidRPr="00616186">
        <w:rPr>
          <w:b/>
          <w:szCs w:val="24"/>
        </w:rPr>
        <w:lastRenderedPageBreak/>
        <w:t>Required Text:</w:t>
      </w:r>
    </w:p>
    <w:p w:rsidR="007556C9" w:rsidRDefault="00741A88" w:rsidP="00BC3391">
      <w:pPr>
        <w:ind w:left="990" w:hanging="990"/>
        <w:rPr>
          <w:szCs w:val="24"/>
        </w:rPr>
      </w:pPr>
      <w:r>
        <w:rPr>
          <w:szCs w:val="24"/>
        </w:rPr>
        <w:t>Friedm</w:t>
      </w:r>
      <w:r w:rsidR="0059020F">
        <w:rPr>
          <w:szCs w:val="24"/>
        </w:rPr>
        <w:t>an H.S. &amp; Schustack, M. W. (2015</w:t>
      </w:r>
      <w:r>
        <w:rPr>
          <w:szCs w:val="24"/>
        </w:rPr>
        <w:t>). Personality - Classic Theories and Mode</w:t>
      </w:r>
      <w:r w:rsidR="0059020F">
        <w:rPr>
          <w:szCs w:val="24"/>
        </w:rPr>
        <w:t>rn Research. (6</w:t>
      </w:r>
      <w:r>
        <w:rPr>
          <w:szCs w:val="24"/>
        </w:rPr>
        <w:t xml:space="preserve">th Edition). </w:t>
      </w:r>
      <w:r w:rsidR="00EB1C4C">
        <w:rPr>
          <w:szCs w:val="24"/>
        </w:rPr>
        <w:t xml:space="preserve">Pearson. </w:t>
      </w:r>
      <w:r>
        <w:rPr>
          <w:szCs w:val="24"/>
        </w:rPr>
        <w:t xml:space="preserve"> </w:t>
      </w:r>
      <w:r w:rsidR="0011213F">
        <w:rPr>
          <w:szCs w:val="24"/>
        </w:rPr>
        <w:t>(Previous edition OK)</w:t>
      </w:r>
    </w:p>
    <w:p w:rsidR="00812476" w:rsidRPr="00616186" w:rsidRDefault="00812476" w:rsidP="00BC3391">
      <w:pPr>
        <w:ind w:left="990" w:hanging="990"/>
        <w:rPr>
          <w:szCs w:val="24"/>
        </w:rPr>
      </w:pPr>
      <w:r>
        <w:rPr>
          <w:szCs w:val="24"/>
        </w:rPr>
        <w:t>NOTE: Online access (Revel site) to the eb</w:t>
      </w:r>
      <w:r w:rsidR="007E2300">
        <w:rPr>
          <w:szCs w:val="24"/>
        </w:rPr>
        <w:t>ook and online resources is</w:t>
      </w:r>
      <w:r>
        <w:rPr>
          <w:szCs w:val="24"/>
        </w:rPr>
        <w:t xml:space="preserve"> OPTIONAL. </w:t>
      </w:r>
    </w:p>
    <w:p w:rsidR="00334C9B" w:rsidRPr="00616186" w:rsidRDefault="00334C9B" w:rsidP="00BC3391">
      <w:pPr>
        <w:ind w:left="990" w:hanging="990"/>
        <w:rPr>
          <w:szCs w:val="24"/>
        </w:rPr>
      </w:pPr>
    </w:p>
    <w:p w:rsidR="007556C9" w:rsidRPr="00616186" w:rsidRDefault="007556C9" w:rsidP="00BC3391">
      <w:pPr>
        <w:ind w:left="990" w:hanging="990"/>
        <w:rPr>
          <w:b/>
          <w:szCs w:val="24"/>
        </w:rPr>
      </w:pPr>
      <w:r w:rsidRPr="00616186">
        <w:rPr>
          <w:b/>
          <w:szCs w:val="24"/>
        </w:rPr>
        <w:t>Course Goals:</w:t>
      </w:r>
    </w:p>
    <w:p w:rsidR="007556C9" w:rsidRPr="00616186" w:rsidRDefault="007556C9" w:rsidP="00BC3391">
      <w:pPr>
        <w:pStyle w:val="ListParagraph"/>
        <w:numPr>
          <w:ilvl w:val="0"/>
          <w:numId w:val="3"/>
        </w:numPr>
        <w:rPr>
          <w:szCs w:val="24"/>
        </w:rPr>
      </w:pPr>
      <w:r w:rsidRPr="00616186">
        <w:rPr>
          <w:szCs w:val="24"/>
        </w:rPr>
        <w:t>To appreciate the sub-disciplines of research that define</w:t>
      </w:r>
      <w:r w:rsidR="00443109">
        <w:rPr>
          <w:szCs w:val="24"/>
        </w:rPr>
        <w:t>s</w:t>
      </w:r>
      <w:r w:rsidRPr="00616186">
        <w:rPr>
          <w:szCs w:val="24"/>
        </w:rPr>
        <w:t xml:space="preserve"> personality psychology. </w:t>
      </w:r>
    </w:p>
    <w:p w:rsidR="007556C9" w:rsidRPr="00616186" w:rsidRDefault="007556C9" w:rsidP="00BC3391">
      <w:pPr>
        <w:pStyle w:val="ListParagraph"/>
        <w:numPr>
          <w:ilvl w:val="0"/>
          <w:numId w:val="3"/>
        </w:numPr>
        <w:rPr>
          <w:szCs w:val="24"/>
        </w:rPr>
      </w:pPr>
      <w:r w:rsidRPr="00616186">
        <w:rPr>
          <w:szCs w:val="24"/>
        </w:rPr>
        <w:t xml:space="preserve">To better understand the scientific method, in general, and the empirical research methods employed by personality psychology, in particular. </w:t>
      </w:r>
    </w:p>
    <w:p w:rsidR="0075610B" w:rsidRPr="00616186" w:rsidRDefault="0075610B" w:rsidP="00BC3391">
      <w:pPr>
        <w:pStyle w:val="ListParagraph"/>
        <w:numPr>
          <w:ilvl w:val="0"/>
          <w:numId w:val="3"/>
        </w:numPr>
        <w:rPr>
          <w:szCs w:val="24"/>
        </w:rPr>
      </w:pPr>
      <w:r w:rsidRPr="00616186">
        <w:rPr>
          <w:szCs w:val="24"/>
        </w:rPr>
        <w:t xml:space="preserve">To improve your critical thinking and analytical reasoning abilities within the context of personality psychology. </w:t>
      </w:r>
    </w:p>
    <w:p w:rsidR="0075610B" w:rsidRPr="00616186" w:rsidRDefault="0075610B" w:rsidP="00BC3391">
      <w:pPr>
        <w:pStyle w:val="ListParagraph"/>
        <w:numPr>
          <w:ilvl w:val="0"/>
          <w:numId w:val="3"/>
        </w:numPr>
        <w:rPr>
          <w:szCs w:val="24"/>
        </w:rPr>
      </w:pPr>
      <w:r w:rsidRPr="00616186">
        <w:rPr>
          <w:szCs w:val="24"/>
        </w:rPr>
        <w:t>To improve your ability to communicate personality psychological concepts and theories using the conventions of the field.</w:t>
      </w:r>
    </w:p>
    <w:p w:rsidR="0075610B" w:rsidRPr="00616186" w:rsidRDefault="0075610B" w:rsidP="00BC3391">
      <w:pPr>
        <w:pStyle w:val="ListParagraph"/>
        <w:numPr>
          <w:ilvl w:val="0"/>
          <w:numId w:val="3"/>
        </w:numPr>
        <w:rPr>
          <w:szCs w:val="24"/>
        </w:rPr>
      </w:pPr>
      <w:r w:rsidRPr="00616186">
        <w:rPr>
          <w:szCs w:val="24"/>
        </w:rPr>
        <w:t xml:space="preserve">Finally, to promote insight into both the people around you and yourself. </w:t>
      </w:r>
    </w:p>
    <w:p w:rsidR="006115D1" w:rsidRPr="00616186" w:rsidRDefault="006115D1" w:rsidP="00BC3391">
      <w:pPr>
        <w:spacing w:before="0" w:after="0"/>
        <w:rPr>
          <w:b/>
          <w:szCs w:val="24"/>
          <w:lang w:eastAsia="zh-CN"/>
        </w:rPr>
      </w:pPr>
    </w:p>
    <w:p w:rsidR="0075610B" w:rsidRPr="00616186" w:rsidRDefault="0075610B" w:rsidP="00BC3391">
      <w:pPr>
        <w:spacing w:before="0" w:after="0"/>
        <w:rPr>
          <w:b/>
          <w:szCs w:val="24"/>
          <w:lang w:eastAsia="zh-CN"/>
        </w:rPr>
      </w:pPr>
      <w:r w:rsidRPr="00616186">
        <w:rPr>
          <w:b/>
          <w:szCs w:val="24"/>
          <w:lang w:eastAsia="zh-CN"/>
        </w:rPr>
        <w:t>Course Objectives:</w:t>
      </w:r>
    </w:p>
    <w:p w:rsidR="0075610B" w:rsidRPr="00616186" w:rsidRDefault="0075610B" w:rsidP="00BC3391">
      <w:pPr>
        <w:spacing w:before="0" w:after="0"/>
        <w:rPr>
          <w:szCs w:val="24"/>
          <w:lang w:eastAsia="zh-CN"/>
        </w:rPr>
      </w:pPr>
    </w:p>
    <w:p w:rsidR="0075610B" w:rsidRPr="00616186" w:rsidRDefault="0075610B" w:rsidP="00BC3391">
      <w:pPr>
        <w:spacing w:before="0" w:after="0"/>
        <w:rPr>
          <w:szCs w:val="24"/>
          <w:lang w:eastAsia="zh-CN"/>
        </w:rPr>
      </w:pPr>
      <w:r w:rsidRPr="00616186">
        <w:rPr>
          <w:szCs w:val="24"/>
          <w:lang w:eastAsia="zh-CN"/>
        </w:rPr>
        <w:t>To accomplish these goals, you will:</w:t>
      </w:r>
    </w:p>
    <w:p w:rsidR="0075610B" w:rsidRPr="00616186" w:rsidRDefault="0075610B" w:rsidP="00BC3391">
      <w:pPr>
        <w:pStyle w:val="ListParagraph"/>
        <w:numPr>
          <w:ilvl w:val="0"/>
          <w:numId w:val="4"/>
        </w:numPr>
        <w:spacing w:before="0" w:after="0"/>
        <w:rPr>
          <w:szCs w:val="24"/>
          <w:lang w:eastAsia="zh-CN"/>
        </w:rPr>
      </w:pPr>
      <w:r w:rsidRPr="00616186">
        <w:rPr>
          <w:szCs w:val="24"/>
          <w:lang w:eastAsia="zh-CN"/>
        </w:rPr>
        <w:t xml:space="preserve">Survey seven distinct areas of research within personality psychology, ranging from the psychoanalytic perspective, to contemporary theories of self-regulation. </w:t>
      </w:r>
    </w:p>
    <w:p w:rsidR="0075610B" w:rsidRPr="00616186" w:rsidRDefault="0075610B" w:rsidP="00BC3391">
      <w:pPr>
        <w:pStyle w:val="ListParagraph"/>
        <w:numPr>
          <w:ilvl w:val="0"/>
          <w:numId w:val="4"/>
        </w:numPr>
        <w:spacing w:before="0" w:after="0"/>
        <w:rPr>
          <w:szCs w:val="24"/>
          <w:lang w:eastAsia="zh-CN"/>
        </w:rPr>
      </w:pPr>
      <w:r w:rsidRPr="00616186">
        <w:rPr>
          <w:szCs w:val="24"/>
          <w:lang w:eastAsia="zh-CN"/>
        </w:rPr>
        <w:t xml:space="preserve">Analyze and reflect on how the different methodologies that are commonly used in each area of research help to converge on a more complete </w:t>
      </w:r>
      <w:r w:rsidR="00721CEF" w:rsidRPr="00616186">
        <w:rPr>
          <w:szCs w:val="24"/>
          <w:lang w:eastAsia="zh-CN"/>
        </w:rPr>
        <w:t>understanding</w:t>
      </w:r>
      <w:r w:rsidRPr="00616186">
        <w:rPr>
          <w:szCs w:val="24"/>
          <w:lang w:eastAsia="zh-CN"/>
        </w:rPr>
        <w:t xml:space="preserve"> of the mechanisms involved in a given aspect of personality. </w:t>
      </w:r>
    </w:p>
    <w:p w:rsidR="00721CEF" w:rsidRPr="00616186" w:rsidRDefault="00721CEF" w:rsidP="00BC3391">
      <w:pPr>
        <w:pStyle w:val="ListParagraph"/>
        <w:numPr>
          <w:ilvl w:val="0"/>
          <w:numId w:val="4"/>
        </w:numPr>
        <w:spacing w:before="0" w:after="0"/>
        <w:rPr>
          <w:szCs w:val="24"/>
          <w:lang w:eastAsia="zh-CN"/>
        </w:rPr>
      </w:pPr>
      <w:r w:rsidRPr="00616186">
        <w:rPr>
          <w:szCs w:val="24"/>
          <w:lang w:eastAsia="zh-CN"/>
        </w:rPr>
        <w:t xml:space="preserve">Complete a variety of personality inventories and consider your personal results in relation to different population distributions. </w:t>
      </w:r>
    </w:p>
    <w:p w:rsidR="00721CEF" w:rsidRPr="00616186" w:rsidRDefault="00721CEF" w:rsidP="00BC3391">
      <w:pPr>
        <w:pStyle w:val="ListParagraph"/>
        <w:numPr>
          <w:ilvl w:val="0"/>
          <w:numId w:val="4"/>
        </w:numPr>
        <w:spacing w:before="0" w:after="0"/>
        <w:rPr>
          <w:szCs w:val="24"/>
          <w:lang w:eastAsia="zh-CN"/>
        </w:rPr>
      </w:pPr>
      <w:r w:rsidRPr="00616186">
        <w:rPr>
          <w:szCs w:val="24"/>
          <w:lang w:eastAsia="zh-CN"/>
        </w:rPr>
        <w:t xml:space="preserve">Reflect on and apply a theory of personality to your own life. </w:t>
      </w:r>
    </w:p>
    <w:p w:rsidR="0075610B" w:rsidRPr="00616186" w:rsidRDefault="0075610B" w:rsidP="00BC3391">
      <w:pPr>
        <w:spacing w:before="0" w:after="0"/>
        <w:rPr>
          <w:b/>
          <w:szCs w:val="24"/>
          <w:lang w:eastAsia="zh-CN"/>
        </w:rPr>
      </w:pPr>
    </w:p>
    <w:p w:rsidR="00B154AE" w:rsidRPr="00616186" w:rsidRDefault="003C7F02" w:rsidP="00BC3391">
      <w:pPr>
        <w:spacing w:before="0" w:after="0"/>
        <w:rPr>
          <w:b/>
          <w:szCs w:val="24"/>
          <w:lang w:eastAsia="zh-CN"/>
        </w:rPr>
      </w:pPr>
      <w:r w:rsidRPr="00616186">
        <w:rPr>
          <w:rFonts w:hint="eastAsia"/>
          <w:b/>
          <w:szCs w:val="24"/>
          <w:lang w:eastAsia="zh-CN"/>
        </w:rPr>
        <w:t>Assessments</w:t>
      </w:r>
      <w:r w:rsidR="004B6800" w:rsidRPr="00616186">
        <w:rPr>
          <w:b/>
          <w:szCs w:val="24"/>
          <w:lang w:eastAsia="zh-CN"/>
        </w:rPr>
        <w:t>:</w:t>
      </w:r>
    </w:p>
    <w:p w:rsidR="00B154AE" w:rsidRPr="00616186" w:rsidRDefault="00B154AE" w:rsidP="00BC3391">
      <w:pPr>
        <w:rPr>
          <w:szCs w:val="24"/>
          <w:lang w:eastAsia="zh-CN"/>
        </w:rPr>
      </w:pPr>
      <w:r w:rsidRPr="00616186">
        <w:rPr>
          <w:szCs w:val="24"/>
        </w:rPr>
        <w:t xml:space="preserve">Your final grade will be determined by means of the required examinations, </w:t>
      </w:r>
      <w:r w:rsidR="008A12A2">
        <w:rPr>
          <w:szCs w:val="24"/>
        </w:rPr>
        <w:t>paper</w:t>
      </w:r>
      <w:r w:rsidR="0002338F" w:rsidRPr="00616186">
        <w:rPr>
          <w:szCs w:val="24"/>
        </w:rPr>
        <w:t xml:space="preserve"> </w:t>
      </w:r>
      <w:r w:rsidRPr="00616186">
        <w:rPr>
          <w:szCs w:val="24"/>
        </w:rPr>
        <w:t>and</w:t>
      </w:r>
      <w:r w:rsidR="008A12A2">
        <w:rPr>
          <w:szCs w:val="24"/>
        </w:rPr>
        <w:t xml:space="preserve"> assignments</w:t>
      </w:r>
      <w:r w:rsidRPr="00616186">
        <w:rPr>
          <w:szCs w:val="24"/>
        </w:rPr>
        <w:t xml:space="preserve"> (see below). Your final grade will be derived from your performance as follows</w:t>
      </w:r>
      <w:r w:rsidR="00EB1C4C">
        <w:rPr>
          <w:szCs w:val="24"/>
        </w:rPr>
        <w:t xml:space="preserve">: </w:t>
      </w:r>
      <w:r w:rsidR="00F430D5">
        <w:rPr>
          <w:szCs w:val="24"/>
        </w:rPr>
        <w:t xml:space="preserve"> </w:t>
      </w:r>
    </w:p>
    <w:p w:rsidR="00722C67" w:rsidRPr="00342C4C" w:rsidRDefault="00A04316" w:rsidP="00BC3391">
      <w:pPr>
        <w:rPr>
          <w:b/>
          <w:i/>
          <w:szCs w:val="24"/>
          <w:u w:val="single"/>
          <w:lang w:eastAsia="zh-CN"/>
        </w:rPr>
      </w:pPr>
      <w:r>
        <w:rPr>
          <w:b/>
          <w:i/>
          <w:szCs w:val="24"/>
          <w:u w:val="single"/>
          <w:lang w:eastAsia="zh-CN"/>
        </w:rPr>
        <w:t>Four</w:t>
      </w:r>
      <w:r w:rsidR="00722C67" w:rsidRPr="00342C4C">
        <w:rPr>
          <w:b/>
          <w:i/>
          <w:szCs w:val="24"/>
          <w:u w:val="single"/>
          <w:lang w:eastAsia="zh-CN"/>
        </w:rPr>
        <w:t xml:space="preserve"> </w:t>
      </w:r>
      <w:r w:rsidR="008A12A2" w:rsidRPr="00342C4C">
        <w:rPr>
          <w:b/>
          <w:i/>
          <w:szCs w:val="24"/>
          <w:u w:val="single"/>
          <w:lang w:eastAsia="zh-CN"/>
        </w:rPr>
        <w:t>Homework</w:t>
      </w:r>
      <w:r>
        <w:rPr>
          <w:b/>
          <w:i/>
          <w:szCs w:val="24"/>
          <w:u w:val="single"/>
          <w:lang w:eastAsia="zh-CN"/>
        </w:rPr>
        <w:t xml:space="preserve"> Assignments</w:t>
      </w:r>
      <w:r w:rsidR="008A12A2" w:rsidRPr="00342C4C">
        <w:rPr>
          <w:b/>
          <w:i/>
          <w:szCs w:val="24"/>
          <w:u w:val="single"/>
          <w:lang w:eastAsia="zh-CN"/>
        </w:rPr>
        <w:t xml:space="preserve"> (</w:t>
      </w:r>
      <w:r>
        <w:rPr>
          <w:b/>
          <w:i/>
          <w:szCs w:val="24"/>
          <w:u w:val="single"/>
          <w:lang w:eastAsia="zh-CN"/>
        </w:rPr>
        <w:t>3points X 4</w:t>
      </w:r>
      <w:r w:rsidR="00342C4C" w:rsidRPr="00342C4C">
        <w:rPr>
          <w:b/>
          <w:i/>
          <w:szCs w:val="24"/>
          <w:u w:val="single"/>
          <w:lang w:eastAsia="zh-CN"/>
        </w:rPr>
        <w:t xml:space="preserve"> = </w:t>
      </w:r>
      <w:r>
        <w:rPr>
          <w:b/>
          <w:i/>
          <w:szCs w:val="24"/>
          <w:u w:val="single"/>
          <w:lang w:eastAsia="zh-CN"/>
        </w:rPr>
        <w:t>12</w:t>
      </w:r>
      <w:r w:rsidR="008A12A2" w:rsidRPr="00342C4C">
        <w:rPr>
          <w:b/>
          <w:i/>
          <w:szCs w:val="24"/>
          <w:u w:val="single"/>
          <w:lang w:eastAsia="zh-CN"/>
        </w:rPr>
        <w:t xml:space="preserve"> points)</w:t>
      </w:r>
    </w:p>
    <w:p w:rsidR="00342C4C" w:rsidRDefault="008A12A2" w:rsidP="00342C4C">
      <w:pPr>
        <w:rPr>
          <w:szCs w:val="24"/>
          <w:u w:val="single"/>
          <w:lang w:eastAsia="zh-CN"/>
        </w:rPr>
      </w:pPr>
      <w:r>
        <w:rPr>
          <w:szCs w:val="24"/>
          <w:lang w:eastAsia="zh-CN"/>
        </w:rPr>
        <w:tab/>
      </w:r>
      <w:r w:rsidR="000B4A47">
        <w:rPr>
          <w:szCs w:val="24"/>
          <w:lang w:eastAsia="zh-CN"/>
        </w:rPr>
        <w:t>Starting from Week 3, on</w:t>
      </w:r>
      <w:r w:rsidR="00722C67">
        <w:rPr>
          <w:szCs w:val="24"/>
          <w:lang w:eastAsia="zh-CN"/>
        </w:rPr>
        <w:t xml:space="preserve"> </w:t>
      </w:r>
      <w:r w:rsidR="00FF0AD2">
        <w:rPr>
          <w:szCs w:val="24"/>
          <w:lang w:eastAsia="zh-CN"/>
        </w:rPr>
        <w:t>Thursday</w:t>
      </w:r>
      <w:r w:rsidR="000B4A47">
        <w:rPr>
          <w:szCs w:val="24"/>
          <w:lang w:eastAsia="zh-CN"/>
        </w:rPr>
        <w:t>s</w:t>
      </w:r>
      <w:r>
        <w:rPr>
          <w:szCs w:val="24"/>
          <w:lang w:eastAsia="zh-CN"/>
        </w:rPr>
        <w:t xml:space="preserve"> a SHORT</w:t>
      </w:r>
      <w:r w:rsidR="00FF0AD2">
        <w:rPr>
          <w:szCs w:val="24"/>
          <w:lang w:eastAsia="zh-CN"/>
        </w:rPr>
        <w:t xml:space="preserve"> paper</w:t>
      </w:r>
      <w:r w:rsidR="0063658E">
        <w:rPr>
          <w:szCs w:val="24"/>
          <w:lang w:eastAsia="zh-CN"/>
        </w:rPr>
        <w:t xml:space="preserve"> will be</w:t>
      </w:r>
      <w:r w:rsidR="00FF0AD2">
        <w:rPr>
          <w:szCs w:val="24"/>
          <w:lang w:eastAsia="zh-CN"/>
        </w:rPr>
        <w:t xml:space="preserve"> assign</w:t>
      </w:r>
      <w:r w:rsidR="0063658E">
        <w:rPr>
          <w:szCs w:val="24"/>
          <w:lang w:eastAsia="zh-CN"/>
        </w:rPr>
        <w:t>ed in lecture</w:t>
      </w:r>
      <w:r w:rsidR="00FF0AD2">
        <w:rPr>
          <w:szCs w:val="24"/>
          <w:lang w:eastAsia="zh-CN"/>
        </w:rPr>
        <w:t xml:space="preserve">. </w:t>
      </w:r>
      <w:r w:rsidR="0063658E">
        <w:rPr>
          <w:szCs w:val="24"/>
          <w:lang w:eastAsia="zh-CN"/>
        </w:rPr>
        <w:t>Y</w:t>
      </w:r>
      <w:r w:rsidR="00FF0AD2">
        <w:rPr>
          <w:szCs w:val="24"/>
          <w:lang w:eastAsia="zh-CN"/>
        </w:rPr>
        <w:t>ou will write about your thoughts and reflections on a question I ask</w:t>
      </w:r>
      <w:r>
        <w:rPr>
          <w:szCs w:val="24"/>
          <w:lang w:eastAsia="zh-CN"/>
        </w:rPr>
        <w:t xml:space="preserve"> </w:t>
      </w:r>
      <w:r w:rsidR="0063658E">
        <w:rPr>
          <w:szCs w:val="24"/>
          <w:lang w:eastAsia="zh-CN"/>
        </w:rPr>
        <w:t xml:space="preserve">based </w:t>
      </w:r>
      <w:r w:rsidR="00FF0AD2">
        <w:rPr>
          <w:szCs w:val="24"/>
          <w:lang w:eastAsia="zh-CN"/>
        </w:rPr>
        <w:t xml:space="preserve">on the </w:t>
      </w:r>
      <w:r>
        <w:rPr>
          <w:szCs w:val="24"/>
          <w:lang w:eastAsia="zh-CN"/>
        </w:rPr>
        <w:t xml:space="preserve">lecture </w:t>
      </w:r>
      <w:r w:rsidR="00FF0AD2">
        <w:rPr>
          <w:szCs w:val="24"/>
          <w:lang w:eastAsia="zh-CN"/>
        </w:rPr>
        <w:t xml:space="preserve">materials </w:t>
      </w:r>
      <w:r>
        <w:rPr>
          <w:szCs w:val="24"/>
          <w:lang w:eastAsia="zh-CN"/>
        </w:rPr>
        <w:t>of</w:t>
      </w:r>
      <w:r w:rsidR="00722C67">
        <w:rPr>
          <w:szCs w:val="24"/>
          <w:lang w:eastAsia="zh-CN"/>
        </w:rPr>
        <w:t xml:space="preserve"> that week. </w:t>
      </w:r>
      <w:r>
        <w:rPr>
          <w:szCs w:val="24"/>
          <w:lang w:eastAsia="zh-CN"/>
        </w:rPr>
        <w:t xml:space="preserve">The purpose of the homework is to </w:t>
      </w:r>
      <w:r w:rsidR="0063658E">
        <w:rPr>
          <w:szCs w:val="24"/>
          <w:lang w:eastAsia="zh-CN"/>
        </w:rPr>
        <w:t>help you keep</w:t>
      </w:r>
      <w:r>
        <w:rPr>
          <w:szCs w:val="24"/>
          <w:lang w:eastAsia="zh-CN"/>
        </w:rPr>
        <w:t xml:space="preserve"> up with </w:t>
      </w:r>
      <w:r w:rsidR="00FF0AD2">
        <w:rPr>
          <w:szCs w:val="24"/>
          <w:lang w:eastAsia="zh-CN"/>
        </w:rPr>
        <w:t>the lectures and the readings</w:t>
      </w:r>
      <w:r>
        <w:rPr>
          <w:szCs w:val="24"/>
          <w:lang w:eastAsia="zh-CN"/>
        </w:rPr>
        <w:t xml:space="preserve">. </w:t>
      </w:r>
      <w:r w:rsidR="0063658E">
        <w:rPr>
          <w:szCs w:val="24"/>
          <w:lang w:eastAsia="zh-CN"/>
        </w:rPr>
        <w:t>Usually there is no single correct answer to the question.</w:t>
      </w:r>
      <w:r>
        <w:rPr>
          <w:szCs w:val="24"/>
          <w:lang w:eastAsia="zh-CN"/>
        </w:rPr>
        <w:t xml:space="preserve"> </w:t>
      </w:r>
      <w:r w:rsidR="0063658E">
        <w:rPr>
          <w:szCs w:val="24"/>
          <w:lang w:eastAsia="zh-CN"/>
        </w:rPr>
        <w:t xml:space="preserve">I expect you to show </w:t>
      </w:r>
      <w:r>
        <w:rPr>
          <w:szCs w:val="24"/>
          <w:lang w:eastAsia="zh-CN"/>
        </w:rPr>
        <w:t xml:space="preserve">me that you are </w:t>
      </w:r>
      <w:r w:rsidRPr="008A12A2">
        <w:rPr>
          <w:szCs w:val="24"/>
          <w:u w:val="single"/>
          <w:lang w:eastAsia="zh-CN"/>
        </w:rPr>
        <w:t>learning</w:t>
      </w:r>
      <w:r>
        <w:rPr>
          <w:szCs w:val="24"/>
          <w:lang w:eastAsia="zh-CN"/>
        </w:rPr>
        <w:t xml:space="preserve"> and </w:t>
      </w:r>
      <w:r w:rsidRPr="008A12A2">
        <w:rPr>
          <w:szCs w:val="24"/>
          <w:u w:val="single"/>
          <w:lang w:eastAsia="zh-CN"/>
        </w:rPr>
        <w:t>thinking</w:t>
      </w:r>
      <w:r>
        <w:rPr>
          <w:szCs w:val="24"/>
          <w:u w:val="single"/>
          <w:lang w:eastAsia="zh-CN"/>
        </w:rPr>
        <w:t xml:space="preserve">. </w:t>
      </w:r>
    </w:p>
    <w:p w:rsidR="008A12A2" w:rsidRPr="00342C4C" w:rsidRDefault="00342C4C" w:rsidP="00342C4C">
      <w:pPr>
        <w:rPr>
          <w:szCs w:val="24"/>
          <w:lang w:eastAsia="zh-CN"/>
        </w:rPr>
      </w:pPr>
      <w:r w:rsidRPr="00342C4C">
        <w:rPr>
          <w:szCs w:val="24"/>
          <w:lang w:eastAsia="zh-CN"/>
        </w:rPr>
        <w:tab/>
      </w:r>
      <w:r w:rsidR="00816E52">
        <w:rPr>
          <w:szCs w:val="24"/>
          <w:lang w:eastAsia="zh-CN"/>
        </w:rPr>
        <w:t xml:space="preserve">A total of </w:t>
      </w:r>
      <w:r w:rsidR="00A04316">
        <w:rPr>
          <w:szCs w:val="24"/>
          <w:lang w:eastAsia="zh-CN"/>
        </w:rPr>
        <w:t>4</w:t>
      </w:r>
      <w:r>
        <w:rPr>
          <w:szCs w:val="24"/>
          <w:lang w:eastAsia="zh-CN"/>
        </w:rPr>
        <w:t xml:space="preserve"> homework assignments will be </w:t>
      </w:r>
      <w:r w:rsidR="00207627">
        <w:rPr>
          <w:szCs w:val="24"/>
          <w:lang w:eastAsia="zh-CN"/>
        </w:rPr>
        <w:t xml:space="preserve">given throughout the semester. </w:t>
      </w:r>
    </w:p>
    <w:p w:rsidR="008A12A2" w:rsidRDefault="008A12A2" w:rsidP="00BC3391">
      <w:pPr>
        <w:rPr>
          <w:szCs w:val="24"/>
          <w:lang w:eastAsia="zh-CN"/>
        </w:rPr>
      </w:pPr>
      <w:r>
        <w:rPr>
          <w:szCs w:val="24"/>
          <w:lang w:eastAsia="zh-CN"/>
        </w:rPr>
        <w:lastRenderedPageBreak/>
        <w:t xml:space="preserve">  </w:t>
      </w:r>
      <w:r>
        <w:rPr>
          <w:szCs w:val="24"/>
          <w:lang w:eastAsia="zh-CN"/>
        </w:rPr>
        <w:tab/>
        <w:t xml:space="preserve">Format of the Homework: Double-spaced; </w:t>
      </w:r>
      <w:r w:rsidR="00FF0AD2">
        <w:rPr>
          <w:szCs w:val="24"/>
          <w:lang w:eastAsia="zh-CN"/>
        </w:rPr>
        <w:t>half a page minimum</w:t>
      </w:r>
      <w:r w:rsidR="00A04316">
        <w:rPr>
          <w:szCs w:val="24"/>
          <w:lang w:eastAsia="zh-CN"/>
        </w:rPr>
        <w:t xml:space="preserve"> (roughly 150 words)</w:t>
      </w:r>
      <w:r>
        <w:rPr>
          <w:szCs w:val="24"/>
          <w:lang w:eastAsia="zh-CN"/>
        </w:rPr>
        <w:t xml:space="preserve">; Times New Roman font 12; </w:t>
      </w:r>
      <w:r w:rsidR="00000696">
        <w:rPr>
          <w:szCs w:val="24"/>
          <w:lang w:eastAsia="zh-CN"/>
        </w:rPr>
        <w:t xml:space="preserve">Include your name on the assignment. </w:t>
      </w:r>
    </w:p>
    <w:p w:rsidR="00722C67" w:rsidRPr="00722C67" w:rsidRDefault="008A12A2" w:rsidP="00BC3391">
      <w:pPr>
        <w:rPr>
          <w:szCs w:val="24"/>
          <w:lang w:eastAsia="zh-CN"/>
        </w:rPr>
      </w:pPr>
      <w:r>
        <w:rPr>
          <w:szCs w:val="24"/>
          <w:lang w:eastAsia="zh-CN"/>
        </w:rPr>
        <w:tab/>
        <w:t xml:space="preserve">Submit all </w:t>
      </w:r>
      <w:r w:rsidR="00FF0AD2">
        <w:rPr>
          <w:szCs w:val="24"/>
          <w:lang w:eastAsia="zh-CN"/>
        </w:rPr>
        <w:t>HW Assignments</w:t>
      </w:r>
      <w:r>
        <w:rPr>
          <w:szCs w:val="24"/>
          <w:lang w:eastAsia="zh-CN"/>
        </w:rPr>
        <w:t xml:space="preserve"> on Blackboard via Assignment</w:t>
      </w:r>
      <w:r w:rsidR="00342C4C">
        <w:rPr>
          <w:szCs w:val="24"/>
          <w:lang w:eastAsia="zh-CN"/>
        </w:rPr>
        <w:t>. The submission deadline is always by 11:59pm the following Tuesday</w:t>
      </w:r>
      <w:r w:rsidR="00A04316">
        <w:rPr>
          <w:szCs w:val="24"/>
          <w:lang w:eastAsia="zh-CN"/>
        </w:rPr>
        <w:t>.</w:t>
      </w:r>
      <w:r w:rsidR="00342C4C">
        <w:rPr>
          <w:szCs w:val="24"/>
          <w:lang w:eastAsia="zh-CN"/>
        </w:rPr>
        <w:t xml:space="preserve"> NO HARDCOPY </w:t>
      </w:r>
      <w:r w:rsidR="00000696">
        <w:rPr>
          <w:szCs w:val="24"/>
          <w:lang w:eastAsia="zh-CN"/>
        </w:rPr>
        <w:t>is</w:t>
      </w:r>
      <w:r w:rsidR="00342C4C">
        <w:rPr>
          <w:szCs w:val="24"/>
          <w:lang w:eastAsia="zh-CN"/>
        </w:rPr>
        <w:t xml:space="preserve"> accepted. NO LATE assignment </w:t>
      </w:r>
      <w:r w:rsidR="00000696">
        <w:rPr>
          <w:szCs w:val="24"/>
          <w:lang w:eastAsia="zh-CN"/>
        </w:rPr>
        <w:t>is</w:t>
      </w:r>
      <w:r w:rsidR="00342C4C">
        <w:rPr>
          <w:szCs w:val="24"/>
          <w:lang w:eastAsia="zh-CN"/>
        </w:rPr>
        <w:t xml:space="preserve"> accepted. </w:t>
      </w:r>
      <w:r>
        <w:rPr>
          <w:szCs w:val="24"/>
          <w:lang w:eastAsia="zh-CN"/>
        </w:rPr>
        <w:t xml:space="preserve"> </w:t>
      </w:r>
    </w:p>
    <w:p w:rsidR="00292597" w:rsidRPr="0057170B" w:rsidRDefault="005C3F13" w:rsidP="00BC3391">
      <w:pPr>
        <w:rPr>
          <w:szCs w:val="24"/>
          <w:lang w:eastAsia="zh-CN"/>
        </w:rPr>
      </w:pPr>
      <w:r>
        <w:rPr>
          <w:b/>
          <w:i/>
          <w:szCs w:val="24"/>
          <w:u w:val="single"/>
          <w:lang w:eastAsia="zh-CN"/>
        </w:rPr>
        <w:t>Four</w:t>
      </w:r>
      <w:r w:rsidR="00722C67" w:rsidRPr="00342C4C">
        <w:rPr>
          <w:b/>
          <w:i/>
          <w:szCs w:val="24"/>
          <w:u w:val="single"/>
          <w:lang w:eastAsia="zh-CN"/>
        </w:rPr>
        <w:t xml:space="preserve"> exams</w:t>
      </w:r>
      <w:r w:rsidR="007C78A8">
        <w:rPr>
          <w:b/>
          <w:i/>
          <w:szCs w:val="24"/>
          <w:u w:val="single"/>
          <w:lang w:eastAsia="zh-CN"/>
        </w:rPr>
        <w:t xml:space="preserve"> – drop the lowest one</w:t>
      </w:r>
      <w:r w:rsidR="00722C67" w:rsidRPr="00342C4C">
        <w:rPr>
          <w:b/>
          <w:i/>
          <w:szCs w:val="24"/>
          <w:u w:val="single"/>
          <w:lang w:eastAsia="zh-CN"/>
        </w:rPr>
        <w:t xml:space="preserve"> (</w:t>
      </w:r>
      <w:r>
        <w:rPr>
          <w:b/>
          <w:i/>
          <w:szCs w:val="24"/>
          <w:u w:val="single"/>
          <w:lang w:eastAsia="zh-CN"/>
        </w:rPr>
        <w:t>30po</w:t>
      </w:r>
      <w:r w:rsidR="007C78A8">
        <w:rPr>
          <w:b/>
          <w:i/>
          <w:szCs w:val="24"/>
          <w:u w:val="single"/>
          <w:lang w:eastAsia="zh-CN"/>
        </w:rPr>
        <w:t>ints X3</w:t>
      </w:r>
      <w:r w:rsidR="004C2A05">
        <w:rPr>
          <w:b/>
          <w:i/>
          <w:szCs w:val="24"/>
          <w:u w:val="single"/>
          <w:lang w:eastAsia="zh-CN"/>
        </w:rPr>
        <w:t xml:space="preserve"> =</w:t>
      </w:r>
      <w:r w:rsidR="007C78A8">
        <w:rPr>
          <w:b/>
          <w:i/>
          <w:szCs w:val="24"/>
          <w:u w:val="single"/>
          <w:lang w:eastAsia="zh-CN"/>
        </w:rPr>
        <w:t xml:space="preserve"> 90</w:t>
      </w:r>
      <w:r w:rsidR="00722C67" w:rsidRPr="00342C4C">
        <w:rPr>
          <w:b/>
          <w:i/>
          <w:szCs w:val="24"/>
          <w:u w:val="single"/>
          <w:lang w:eastAsia="zh-CN"/>
        </w:rPr>
        <w:t xml:space="preserve"> points)</w:t>
      </w:r>
    </w:p>
    <w:p w:rsidR="00292597" w:rsidRPr="00616186" w:rsidRDefault="0057170B" w:rsidP="00BC3391">
      <w:pPr>
        <w:rPr>
          <w:szCs w:val="24"/>
          <w:lang w:eastAsia="zh-CN"/>
        </w:rPr>
      </w:pPr>
      <w:r>
        <w:rPr>
          <w:szCs w:val="24"/>
          <w:lang w:eastAsia="zh-CN"/>
        </w:rPr>
        <w:tab/>
      </w:r>
      <w:r w:rsidR="00681620" w:rsidRPr="00616186">
        <w:rPr>
          <w:rFonts w:hint="eastAsia"/>
          <w:szCs w:val="24"/>
          <w:lang w:eastAsia="zh-CN"/>
        </w:rPr>
        <w:t xml:space="preserve">The format of </w:t>
      </w:r>
      <w:r>
        <w:rPr>
          <w:szCs w:val="24"/>
          <w:lang w:eastAsia="zh-CN"/>
        </w:rPr>
        <w:t xml:space="preserve">the </w:t>
      </w:r>
      <w:r w:rsidR="007C78A8">
        <w:rPr>
          <w:szCs w:val="24"/>
          <w:lang w:eastAsia="zh-CN"/>
        </w:rPr>
        <w:t>four exams</w:t>
      </w:r>
      <w:r w:rsidR="00681620" w:rsidRPr="00616186">
        <w:rPr>
          <w:rFonts w:hint="eastAsia"/>
          <w:szCs w:val="24"/>
          <w:lang w:eastAsia="zh-CN"/>
        </w:rPr>
        <w:t xml:space="preserve"> </w:t>
      </w:r>
      <w:r w:rsidR="00A27F1A">
        <w:rPr>
          <w:szCs w:val="24"/>
          <w:lang w:eastAsia="zh-CN"/>
        </w:rPr>
        <w:t>is multiple choices</w:t>
      </w:r>
      <w:r w:rsidR="00681620" w:rsidRPr="00616186">
        <w:rPr>
          <w:rFonts w:hint="eastAsia"/>
          <w:szCs w:val="24"/>
          <w:lang w:eastAsia="zh-CN"/>
        </w:rPr>
        <w:t xml:space="preserve">. </w:t>
      </w:r>
      <w:r>
        <w:rPr>
          <w:szCs w:val="24"/>
          <w:lang w:eastAsia="zh-CN"/>
        </w:rPr>
        <w:t>Each exam has</w:t>
      </w:r>
      <w:r w:rsidR="007C78A8">
        <w:rPr>
          <w:szCs w:val="24"/>
          <w:lang w:eastAsia="zh-CN"/>
        </w:rPr>
        <w:t xml:space="preserve"> 30</w:t>
      </w:r>
      <w:r w:rsidR="00A27F1A">
        <w:rPr>
          <w:szCs w:val="24"/>
          <w:lang w:eastAsia="zh-CN"/>
        </w:rPr>
        <w:t xml:space="preserve"> questions. </w:t>
      </w:r>
      <w:r w:rsidR="007C78A8">
        <w:rPr>
          <w:szCs w:val="24"/>
          <w:lang w:eastAsia="zh-CN"/>
        </w:rPr>
        <w:t>You can miss one exam. If you take all four, I will drop the lowest score for you</w:t>
      </w:r>
      <w:r w:rsidR="007E2300">
        <w:rPr>
          <w:szCs w:val="24"/>
          <w:lang w:eastAsia="zh-CN"/>
        </w:rPr>
        <w:t xml:space="preserve"> when I calculate final grade</w:t>
      </w:r>
      <w:r w:rsidR="007C78A8">
        <w:rPr>
          <w:szCs w:val="24"/>
          <w:lang w:eastAsia="zh-CN"/>
        </w:rPr>
        <w:t xml:space="preserve">. </w:t>
      </w:r>
      <w:r w:rsidR="00A150F9">
        <w:rPr>
          <w:szCs w:val="24"/>
          <w:lang w:eastAsia="zh-CN"/>
        </w:rPr>
        <w:t xml:space="preserve">Exam questions cover </w:t>
      </w:r>
      <w:r w:rsidR="00A150F9" w:rsidRPr="009C2EC4">
        <w:rPr>
          <w:b/>
          <w:szCs w:val="24"/>
          <w:lang w:eastAsia="zh-CN"/>
        </w:rPr>
        <w:t>BOTH</w:t>
      </w:r>
      <w:r w:rsidR="00A150F9">
        <w:rPr>
          <w:szCs w:val="24"/>
          <w:lang w:eastAsia="zh-CN"/>
        </w:rPr>
        <w:t xml:space="preserve"> lecture and textbook materials. </w:t>
      </w:r>
    </w:p>
    <w:p w:rsidR="009571F4" w:rsidRPr="00342C4C" w:rsidRDefault="004B6800" w:rsidP="00BC3391">
      <w:pPr>
        <w:rPr>
          <w:b/>
          <w:i/>
          <w:szCs w:val="24"/>
          <w:u w:val="single"/>
          <w:lang w:eastAsia="zh-CN"/>
        </w:rPr>
      </w:pPr>
      <w:r w:rsidRPr="00342C4C">
        <w:rPr>
          <w:b/>
          <w:i/>
          <w:szCs w:val="24"/>
          <w:u w:val="single"/>
          <w:lang w:eastAsia="zh-CN"/>
        </w:rPr>
        <w:t>P</w:t>
      </w:r>
      <w:r w:rsidR="00C751A2">
        <w:rPr>
          <w:rFonts w:hint="eastAsia"/>
          <w:b/>
          <w:i/>
          <w:szCs w:val="24"/>
          <w:u w:val="single"/>
          <w:lang w:eastAsia="zh-CN"/>
        </w:rPr>
        <w:t>aper</w:t>
      </w:r>
      <w:r w:rsidR="002825FC" w:rsidRPr="00342C4C">
        <w:rPr>
          <w:rFonts w:hint="eastAsia"/>
          <w:b/>
          <w:i/>
          <w:szCs w:val="24"/>
          <w:u w:val="single"/>
          <w:lang w:eastAsia="zh-CN"/>
        </w:rPr>
        <w:t xml:space="preserve"> (</w:t>
      </w:r>
      <w:r w:rsidR="00722C67" w:rsidRPr="00342C4C">
        <w:rPr>
          <w:b/>
          <w:i/>
          <w:szCs w:val="24"/>
          <w:u w:val="single"/>
          <w:lang w:eastAsia="zh-CN"/>
        </w:rPr>
        <w:t>100 points</w:t>
      </w:r>
      <w:r w:rsidR="009571F4" w:rsidRPr="00342C4C">
        <w:rPr>
          <w:rFonts w:hint="eastAsia"/>
          <w:b/>
          <w:i/>
          <w:szCs w:val="24"/>
          <w:u w:val="single"/>
          <w:lang w:eastAsia="zh-CN"/>
        </w:rPr>
        <w:t>)</w:t>
      </w:r>
    </w:p>
    <w:p w:rsidR="00C751A2" w:rsidRDefault="00CE3783" w:rsidP="00C751A2">
      <w:pPr>
        <w:rPr>
          <w:szCs w:val="24"/>
          <w:lang w:eastAsia="zh-CN"/>
        </w:rPr>
      </w:pPr>
      <w:r>
        <w:rPr>
          <w:szCs w:val="24"/>
          <w:lang w:eastAsia="zh-CN"/>
        </w:rPr>
        <w:tab/>
      </w:r>
      <w:r w:rsidR="004B6800" w:rsidRPr="00616186">
        <w:rPr>
          <w:szCs w:val="24"/>
          <w:lang w:eastAsia="zh-CN"/>
        </w:rPr>
        <w:t xml:space="preserve">One of the goals of psychology is to help people learn more about themselves. In addition to gaining insight into yourself, applying the topics covered in class to your life helps make the course come to life. The best way to do this in a personality class is to use the theories we learn to discuss your own personality and how it has developed. Therefore, you will complete a discussion of your personality and how it can be explained by one or more theories from class. </w:t>
      </w:r>
      <w:r w:rsidR="003318A5">
        <w:rPr>
          <w:szCs w:val="24"/>
          <w:lang w:eastAsia="zh-CN"/>
        </w:rPr>
        <w:t xml:space="preserve">You will pick three aspects of your personality and use a theory that you learn in this class to discuss each aspect. A total of two different theories should be used (that is, you can use one theory to discuss two aspects and a second theory to discuss the third aspect; or you can use a different theory for each aspect; it's not acceptable to use one theory to discuss all three aspects). </w:t>
      </w:r>
      <w:r w:rsidR="004B6800" w:rsidRPr="00616186">
        <w:rPr>
          <w:szCs w:val="24"/>
          <w:lang w:eastAsia="zh-CN"/>
        </w:rPr>
        <w:t>Th</w:t>
      </w:r>
      <w:r w:rsidR="00554953">
        <w:rPr>
          <w:szCs w:val="24"/>
          <w:lang w:eastAsia="zh-CN"/>
        </w:rPr>
        <w:t>e paper should be</w:t>
      </w:r>
      <w:r w:rsidR="004B6800" w:rsidRPr="00616186">
        <w:rPr>
          <w:szCs w:val="24"/>
          <w:lang w:eastAsia="zh-CN"/>
        </w:rPr>
        <w:t xml:space="preserve"> five</w:t>
      </w:r>
      <w:r w:rsidR="00554953">
        <w:rPr>
          <w:szCs w:val="24"/>
          <w:lang w:eastAsia="zh-CN"/>
        </w:rPr>
        <w:t xml:space="preserve"> to seven</w:t>
      </w:r>
      <w:r w:rsidR="004B6800" w:rsidRPr="00616186">
        <w:rPr>
          <w:szCs w:val="24"/>
          <w:lang w:eastAsia="zh-CN"/>
        </w:rPr>
        <w:t xml:space="preserve"> pages</w:t>
      </w:r>
      <w:r w:rsidR="00554953">
        <w:rPr>
          <w:szCs w:val="24"/>
          <w:lang w:eastAsia="zh-CN"/>
        </w:rPr>
        <w:t xml:space="preserve"> long</w:t>
      </w:r>
      <w:r w:rsidR="004B6800" w:rsidRPr="00616186">
        <w:rPr>
          <w:szCs w:val="24"/>
          <w:lang w:eastAsia="zh-CN"/>
        </w:rPr>
        <w:t xml:space="preserve"> (double spaced</w:t>
      </w:r>
      <w:r w:rsidR="00FF0AD2">
        <w:rPr>
          <w:szCs w:val="24"/>
          <w:lang w:eastAsia="zh-CN"/>
        </w:rPr>
        <w:t>, excluding the title page and the reference page</w:t>
      </w:r>
      <w:r w:rsidR="004B6800" w:rsidRPr="00616186">
        <w:rPr>
          <w:szCs w:val="24"/>
          <w:lang w:eastAsia="zh-CN"/>
        </w:rPr>
        <w:t xml:space="preserve">), have at least three references, and should be in APA style. </w:t>
      </w:r>
      <w:r w:rsidR="00FF0AD2">
        <w:rPr>
          <w:szCs w:val="24"/>
          <w:lang w:eastAsia="zh-CN"/>
        </w:rPr>
        <w:t>See a separate document for m</w:t>
      </w:r>
      <w:r w:rsidR="004B6800" w:rsidRPr="00616186">
        <w:rPr>
          <w:szCs w:val="24"/>
          <w:lang w:eastAsia="zh-CN"/>
        </w:rPr>
        <w:t>ore detailed instructio</w:t>
      </w:r>
      <w:r w:rsidR="00851C96">
        <w:rPr>
          <w:szCs w:val="24"/>
          <w:lang w:eastAsia="zh-CN"/>
        </w:rPr>
        <w:t>ns</w:t>
      </w:r>
      <w:r w:rsidR="004B6800" w:rsidRPr="00616186">
        <w:rPr>
          <w:szCs w:val="24"/>
          <w:lang w:eastAsia="zh-CN"/>
        </w:rPr>
        <w:t xml:space="preserve">. </w:t>
      </w:r>
    </w:p>
    <w:p w:rsidR="004F2976" w:rsidRDefault="006A71C4" w:rsidP="00C751A2">
      <w:pPr>
        <w:rPr>
          <w:szCs w:val="24"/>
          <w:lang w:eastAsia="zh-CN"/>
        </w:rPr>
      </w:pPr>
      <w:r>
        <w:rPr>
          <w:szCs w:val="24"/>
          <w:lang w:eastAsia="zh-CN"/>
        </w:rPr>
        <w:tab/>
      </w:r>
    </w:p>
    <w:p w:rsidR="007E1446" w:rsidRPr="007E1446" w:rsidRDefault="007E1446" w:rsidP="00C751A2">
      <w:pPr>
        <w:rPr>
          <w:b/>
          <w:szCs w:val="24"/>
          <w:u w:val="single"/>
          <w:lang w:eastAsia="zh-CN"/>
        </w:rPr>
      </w:pPr>
      <w:r w:rsidRPr="007E1446">
        <w:rPr>
          <w:b/>
          <w:szCs w:val="24"/>
          <w:u w:val="single"/>
          <w:lang w:eastAsia="zh-CN"/>
        </w:rPr>
        <w:t>Tota</w:t>
      </w:r>
      <w:r w:rsidR="00A04316">
        <w:rPr>
          <w:b/>
          <w:szCs w:val="24"/>
          <w:u w:val="single"/>
          <w:lang w:eastAsia="zh-CN"/>
        </w:rPr>
        <w:t>l possible points = 12</w:t>
      </w:r>
      <w:r w:rsidR="00816E52">
        <w:rPr>
          <w:b/>
          <w:szCs w:val="24"/>
          <w:u w:val="single"/>
          <w:lang w:eastAsia="zh-CN"/>
        </w:rPr>
        <w:t xml:space="preserve"> </w:t>
      </w:r>
      <w:r w:rsidR="007C78A8">
        <w:rPr>
          <w:b/>
          <w:szCs w:val="24"/>
          <w:u w:val="single"/>
          <w:lang w:eastAsia="zh-CN"/>
        </w:rPr>
        <w:t>+ 90</w:t>
      </w:r>
      <w:r w:rsidR="00EB1C4C">
        <w:rPr>
          <w:b/>
          <w:szCs w:val="24"/>
          <w:u w:val="single"/>
          <w:lang w:eastAsia="zh-CN"/>
        </w:rPr>
        <w:t xml:space="preserve"> + 100 </w:t>
      </w:r>
      <w:r w:rsidR="007C78A8">
        <w:rPr>
          <w:b/>
          <w:szCs w:val="24"/>
          <w:u w:val="single"/>
          <w:lang w:eastAsia="zh-CN"/>
        </w:rPr>
        <w:t>= 20</w:t>
      </w:r>
      <w:r w:rsidR="00A04316">
        <w:rPr>
          <w:b/>
          <w:szCs w:val="24"/>
          <w:u w:val="single"/>
          <w:lang w:eastAsia="zh-CN"/>
        </w:rPr>
        <w:t>2</w:t>
      </w:r>
    </w:p>
    <w:p w:rsidR="007E1446" w:rsidRDefault="007E1446" w:rsidP="00C751A2">
      <w:pPr>
        <w:rPr>
          <w:szCs w:val="24"/>
          <w:lang w:eastAsia="zh-CN"/>
        </w:rPr>
      </w:pPr>
    </w:p>
    <w:p w:rsidR="003C7F02" w:rsidRPr="00C751A2" w:rsidRDefault="003C7F02" w:rsidP="00C751A2">
      <w:pPr>
        <w:rPr>
          <w:szCs w:val="24"/>
          <w:lang w:eastAsia="zh-CN"/>
        </w:rPr>
      </w:pPr>
      <w:r w:rsidRPr="00616186">
        <w:rPr>
          <w:b/>
          <w:szCs w:val="24"/>
          <w:lang w:eastAsia="zh-CN"/>
        </w:rPr>
        <w:t>Grades</w:t>
      </w:r>
    </w:p>
    <w:p w:rsidR="00B430C7" w:rsidRPr="00616186" w:rsidRDefault="008836A6" w:rsidP="00BC3391">
      <w:pPr>
        <w:rPr>
          <w:szCs w:val="24"/>
        </w:rPr>
      </w:pPr>
      <w:r w:rsidRPr="00616186">
        <w:rPr>
          <w:szCs w:val="24"/>
        </w:rPr>
        <w:t>Your grade</w:t>
      </w:r>
      <w:r w:rsidR="002F0655" w:rsidRPr="00616186">
        <w:rPr>
          <w:szCs w:val="24"/>
        </w:rPr>
        <w:t xml:space="preserve"> will be assigned according to the following scale. </w:t>
      </w:r>
    </w:p>
    <w:tbl>
      <w:tblPr>
        <w:tblW w:w="9001" w:type="dxa"/>
        <w:tblLook w:val="0000" w:firstRow="0" w:lastRow="0" w:firstColumn="0" w:lastColumn="0" w:noHBand="0" w:noVBand="0"/>
      </w:tblPr>
      <w:tblGrid>
        <w:gridCol w:w="650"/>
        <w:gridCol w:w="2553"/>
        <w:gridCol w:w="608"/>
        <w:gridCol w:w="2595"/>
        <w:gridCol w:w="2595"/>
      </w:tblGrid>
      <w:tr w:rsidR="00A27F1A" w:rsidRPr="00616186" w:rsidTr="00367B64">
        <w:trPr>
          <w:trHeight w:val="412"/>
        </w:trPr>
        <w:tc>
          <w:tcPr>
            <w:tcW w:w="650" w:type="dxa"/>
            <w:tcBorders>
              <w:top w:val="single" w:sz="4" w:space="0" w:color="auto"/>
              <w:left w:val="single" w:sz="4" w:space="0" w:color="auto"/>
              <w:bottom w:val="single" w:sz="4" w:space="0" w:color="auto"/>
            </w:tcBorders>
          </w:tcPr>
          <w:p w:rsidR="00A27F1A" w:rsidRPr="00616186" w:rsidRDefault="00A27F1A" w:rsidP="00BC3391">
            <w:pPr>
              <w:rPr>
                <w:szCs w:val="24"/>
              </w:rPr>
            </w:pPr>
            <w:r w:rsidRPr="00616186">
              <w:rPr>
                <w:szCs w:val="24"/>
              </w:rPr>
              <w:t>A</w:t>
            </w:r>
          </w:p>
        </w:tc>
        <w:tc>
          <w:tcPr>
            <w:tcW w:w="2553" w:type="dxa"/>
            <w:tcBorders>
              <w:top w:val="single" w:sz="4" w:space="0" w:color="auto"/>
              <w:bottom w:val="single" w:sz="4" w:space="0" w:color="auto"/>
              <w:right w:val="single" w:sz="4" w:space="0" w:color="auto"/>
            </w:tcBorders>
          </w:tcPr>
          <w:p w:rsidR="00A27F1A" w:rsidRPr="00616186" w:rsidRDefault="007C78A8" w:rsidP="00F430D5">
            <w:pPr>
              <w:rPr>
                <w:szCs w:val="24"/>
              </w:rPr>
            </w:pPr>
            <w:r>
              <w:rPr>
                <w:szCs w:val="24"/>
              </w:rPr>
              <w:t>180 – 202</w:t>
            </w:r>
          </w:p>
        </w:tc>
        <w:tc>
          <w:tcPr>
            <w:tcW w:w="608" w:type="dxa"/>
            <w:tcBorders>
              <w:top w:val="single" w:sz="4" w:space="0" w:color="auto"/>
              <w:left w:val="single" w:sz="4" w:space="0" w:color="auto"/>
              <w:bottom w:val="single" w:sz="4" w:space="0" w:color="auto"/>
            </w:tcBorders>
          </w:tcPr>
          <w:p w:rsidR="00A27F1A" w:rsidRPr="00616186" w:rsidRDefault="00A27F1A" w:rsidP="00BC3391">
            <w:pPr>
              <w:rPr>
                <w:szCs w:val="24"/>
              </w:rPr>
            </w:pPr>
            <w:r w:rsidRPr="00616186">
              <w:rPr>
                <w:szCs w:val="24"/>
              </w:rPr>
              <w:t>C</w:t>
            </w:r>
          </w:p>
        </w:tc>
        <w:tc>
          <w:tcPr>
            <w:tcW w:w="2595" w:type="dxa"/>
            <w:tcBorders>
              <w:top w:val="single" w:sz="4" w:space="0" w:color="auto"/>
              <w:bottom w:val="single" w:sz="4" w:space="0" w:color="auto"/>
              <w:right w:val="single" w:sz="4" w:space="0" w:color="auto"/>
            </w:tcBorders>
          </w:tcPr>
          <w:p w:rsidR="00A27F1A" w:rsidRPr="00616186" w:rsidRDefault="007C78A8" w:rsidP="00BC3391">
            <w:pPr>
              <w:rPr>
                <w:szCs w:val="24"/>
              </w:rPr>
            </w:pPr>
            <w:r>
              <w:rPr>
                <w:szCs w:val="24"/>
              </w:rPr>
              <w:t>140 – 159</w:t>
            </w:r>
          </w:p>
        </w:tc>
        <w:tc>
          <w:tcPr>
            <w:tcW w:w="2595" w:type="dxa"/>
            <w:vMerge w:val="restart"/>
            <w:tcBorders>
              <w:top w:val="single" w:sz="4" w:space="0" w:color="auto"/>
              <w:right w:val="single" w:sz="4" w:space="0" w:color="auto"/>
            </w:tcBorders>
          </w:tcPr>
          <w:p w:rsidR="00A27F1A" w:rsidRDefault="00A27F1A" w:rsidP="00A04316">
            <w:pPr>
              <w:rPr>
                <w:szCs w:val="24"/>
              </w:rPr>
            </w:pPr>
            <w:r>
              <w:rPr>
                <w:szCs w:val="24"/>
              </w:rPr>
              <w:t xml:space="preserve">F   </w:t>
            </w:r>
            <w:r w:rsidR="007C78A8">
              <w:rPr>
                <w:szCs w:val="24"/>
              </w:rPr>
              <w:t>119</w:t>
            </w:r>
            <w:r w:rsidR="00A04316">
              <w:rPr>
                <w:szCs w:val="24"/>
              </w:rPr>
              <w:t xml:space="preserve"> or below</w:t>
            </w:r>
          </w:p>
        </w:tc>
      </w:tr>
      <w:tr w:rsidR="00A27F1A" w:rsidRPr="00616186" w:rsidTr="00367B64">
        <w:trPr>
          <w:trHeight w:val="412"/>
        </w:trPr>
        <w:tc>
          <w:tcPr>
            <w:tcW w:w="650" w:type="dxa"/>
            <w:tcBorders>
              <w:top w:val="single" w:sz="4" w:space="0" w:color="auto"/>
              <w:left w:val="single" w:sz="4" w:space="0" w:color="auto"/>
              <w:bottom w:val="single" w:sz="4" w:space="0" w:color="auto"/>
            </w:tcBorders>
          </w:tcPr>
          <w:p w:rsidR="00A27F1A" w:rsidRPr="00616186" w:rsidRDefault="00A27F1A" w:rsidP="00BC3391">
            <w:pPr>
              <w:rPr>
                <w:szCs w:val="24"/>
              </w:rPr>
            </w:pPr>
            <w:r w:rsidRPr="00616186">
              <w:rPr>
                <w:szCs w:val="24"/>
              </w:rPr>
              <w:t>B</w:t>
            </w:r>
          </w:p>
        </w:tc>
        <w:tc>
          <w:tcPr>
            <w:tcW w:w="2553" w:type="dxa"/>
            <w:tcBorders>
              <w:top w:val="single" w:sz="4" w:space="0" w:color="auto"/>
              <w:bottom w:val="single" w:sz="4" w:space="0" w:color="auto"/>
              <w:right w:val="single" w:sz="4" w:space="0" w:color="auto"/>
            </w:tcBorders>
          </w:tcPr>
          <w:p w:rsidR="00A27F1A" w:rsidRPr="00616186" w:rsidRDefault="007C78A8" w:rsidP="00BC3391">
            <w:pPr>
              <w:rPr>
                <w:szCs w:val="24"/>
              </w:rPr>
            </w:pPr>
            <w:r>
              <w:rPr>
                <w:szCs w:val="24"/>
              </w:rPr>
              <w:t>160 - 179</w:t>
            </w:r>
          </w:p>
        </w:tc>
        <w:tc>
          <w:tcPr>
            <w:tcW w:w="608" w:type="dxa"/>
            <w:tcBorders>
              <w:top w:val="single" w:sz="4" w:space="0" w:color="auto"/>
              <w:left w:val="single" w:sz="4" w:space="0" w:color="auto"/>
              <w:bottom w:val="single" w:sz="4" w:space="0" w:color="auto"/>
            </w:tcBorders>
          </w:tcPr>
          <w:p w:rsidR="00A27F1A" w:rsidRPr="00616186" w:rsidRDefault="00A27F1A" w:rsidP="00BC3391">
            <w:pPr>
              <w:rPr>
                <w:szCs w:val="24"/>
              </w:rPr>
            </w:pPr>
            <w:r w:rsidRPr="00616186">
              <w:rPr>
                <w:szCs w:val="24"/>
              </w:rPr>
              <w:t>D</w:t>
            </w:r>
          </w:p>
        </w:tc>
        <w:tc>
          <w:tcPr>
            <w:tcW w:w="2595" w:type="dxa"/>
            <w:tcBorders>
              <w:top w:val="single" w:sz="4" w:space="0" w:color="auto"/>
              <w:bottom w:val="single" w:sz="4" w:space="0" w:color="auto"/>
              <w:right w:val="single" w:sz="4" w:space="0" w:color="auto"/>
            </w:tcBorders>
          </w:tcPr>
          <w:p w:rsidR="00A27F1A" w:rsidRPr="00616186" w:rsidRDefault="007C78A8" w:rsidP="00BC3391">
            <w:pPr>
              <w:rPr>
                <w:szCs w:val="24"/>
              </w:rPr>
            </w:pPr>
            <w:r>
              <w:rPr>
                <w:szCs w:val="24"/>
              </w:rPr>
              <w:t>120 - 139</w:t>
            </w:r>
          </w:p>
        </w:tc>
        <w:tc>
          <w:tcPr>
            <w:tcW w:w="2595" w:type="dxa"/>
            <w:vMerge/>
            <w:tcBorders>
              <w:bottom w:val="single" w:sz="4" w:space="0" w:color="auto"/>
              <w:right w:val="single" w:sz="4" w:space="0" w:color="auto"/>
            </w:tcBorders>
          </w:tcPr>
          <w:p w:rsidR="00A27F1A" w:rsidRDefault="00A27F1A" w:rsidP="00BC3391">
            <w:pPr>
              <w:rPr>
                <w:szCs w:val="24"/>
              </w:rPr>
            </w:pPr>
          </w:p>
        </w:tc>
      </w:tr>
    </w:tbl>
    <w:p w:rsidR="00B154AE" w:rsidRPr="00616186" w:rsidRDefault="00B154AE" w:rsidP="00BC3391">
      <w:pPr>
        <w:pStyle w:val="Caption"/>
        <w:jc w:val="left"/>
        <w:rPr>
          <w:sz w:val="24"/>
          <w:szCs w:val="24"/>
        </w:rPr>
      </w:pPr>
      <w:r w:rsidRPr="00616186">
        <w:rPr>
          <w:sz w:val="24"/>
          <w:szCs w:val="24"/>
        </w:rPr>
        <w:tab/>
      </w:r>
    </w:p>
    <w:p w:rsidR="003E0C0C" w:rsidRPr="00F430D5" w:rsidRDefault="00F430D5" w:rsidP="00BC3391">
      <w:pPr>
        <w:rPr>
          <w:b/>
          <w:szCs w:val="24"/>
        </w:rPr>
      </w:pPr>
      <w:r w:rsidRPr="00F430D5">
        <w:rPr>
          <w:b/>
          <w:szCs w:val="24"/>
        </w:rPr>
        <w:t xml:space="preserve">Final Grade rounding </w:t>
      </w:r>
    </w:p>
    <w:p w:rsidR="00F430D5" w:rsidRDefault="00A04316" w:rsidP="00BC3391">
      <w:pPr>
        <w:rPr>
          <w:szCs w:val="24"/>
        </w:rPr>
      </w:pPr>
      <w:r>
        <w:rPr>
          <w:szCs w:val="24"/>
        </w:rPr>
        <w:t xml:space="preserve">If </w:t>
      </w:r>
      <w:r w:rsidR="007C78A8">
        <w:rPr>
          <w:szCs w:val="24"/>
        </w:rPr>
        <w:t>your final percentage is only 1 pt</w:t>
      </w:r>
      <w:r>
        <w:rPr>
          <w:szCs w:val="24"/>
        </w:rPr>
        <w:t xml:space="preserve"> away from the cutoff AND you have perfect HW record, I will round you up. </w:t>
      </w:r>
    </w:p>
    <w:p w:rsidR="00F430D5" w:rsidRPr="00616186" w:rsidRDefault="00F430D5" w:rsidP="00BC3391">
      <w:pPr>
        <w:rPr>
          <w:szCs w:val="24"/>
        </w:rPr>
      </w:pPr>
    </w:p>
    <w:p w:rsidR="0026499D" w:rsidRPr="00616186" w:rsidRDefault="0026499D" w:rsidP="00BC3391">
      <w:pPr>
        <w:rPr>
          <w:b/>
          <w:szCs w:val="24"/>
          <w:lang w:eastAsia="zh-CN"/>
        </w:rPr>
      </w:pPr>
      <w:r w:rsidRPr="00616186">
        <w:rPr>
          <w:b/>
          <w:szCs w:val="24"/>
          <w:lang w:eastAsia="zh-CN"/>
        </w:rPr>
        <w:t>Late Paper Policy</w:t>
      </w:r>
    </w:p>
    <w:p w:rsidR="003C7F02" w:rsidRPr="00616186" w:rsidRDefault="0073024E" w:rsidP="00BC3391">
      <w:pPr>
        <w:spacing w:before="0" w:after="0"/>
        <w:rPr>
          <w:rFonts w:ascii="Arial" w:hAnsi="Arial"/>
          <w:b/>
          <w:szCs w:val="24"/>
          <w:lang w:eastAsia="zh-CN"/>
        </w:rPr>
      </w:pPr>
      <w:r w:rsidRPr="00616186">
        <w:rPr>
          <w:szCs w:val="24"/>
        </w:rPr>
        <w:lastRenderedPageBreak/>
        <w:t>If you have diff</w:t>
      </w:r>
      <w:r w:rsidR="005D34F8" w:rsidRPr="00616186">
        <w:rPr>
          <w:szCs w:val="24"/>
        </w:rPr>
        <w:t>i</w:t>
      </w:r>
      <w:r w:rsidR="002F009D" w:rsidRPr="00616186">
        <w:rPr>
          <w:szCs w:val="24"/>
        </w:rPr>
        <w:t>culty to finish the</w:t>
      </w:r>
      <w:r w:rsidRPr="00616186">
        <w:rPr>
          <w:szCs w:val="24"/>
        </w:rPr>
        <w:t xml:space="preserve"> paper on time, please discuss with me about your situation IN ADVANCE. An extension may be granted. Otherwise</w:t>
      </w:r>
      <w:r w:rsidR="0026499D" w:rsidRPr="00616186">
        <w:rPr>
          <w:szCs w:val="24"/>
        </w:rPr>
        <w:t xml:space="preserve"> late paper submission wil</w:t>
      </w:r>
      <w:r w:rsidRPr="00616186">
        <w:rPr>
          <w:szCs w:val="24"/>
        </w:rPr>
        <w:t>l receive point deduction (10</w:t>
      </w:r>
      <w:r w:rsidR="0026499D" w:rsidRPr="00616186">
        <w:rPr>
          <w:szCs w:val="24"/>
        </w:rPr>
        <w:t xml:space="preserve">% </w:t>
      </w:r>
      <w:r w:rsidRPr="00616186">
        <w:rPr>
          <w:szCs w:val="24"/>
        </w:rPr>
        <w:t xml:space="preserve">points </w:t>
      </w:r>
      <w:r w:rsidR="0026499D" w:rsidRPr="00616186">
        <w:rPr>
          <w:szCs w:val="24"/>
        </w:rPr>
        <w:t xml:space="preserve">per </w:t>
      </w:r>
      <w:r w:rsidRPr="00616186">
        <w:rPr>
          <w:szCs w:val="24"/>
        </w:rPr>
        <w:t>day, till zero)</w:t>
      </w:r>
      <w:r w:rsidR="0026499D" w:rsidRPr="00616186">
        <w:rPr>
          <w:szCs w:val="24"/>
        </w:rPr>
        <w:t xml:space="preserve">. </w:t>
      </w:r>
    </w:p>
    <w:p w:rsidR="002F009D" w:rsidRPr="00616186" w:rsidRDefault="002F009D" w:rsidP="00BC3391">
      <w:pPr>
        <w:spacing w:before="0" w:after="0"/>
        <w:rPr>
          <w:b/>
          <w:szCs w:val="24"/>
          <w:lang w:eastAsia="zh-CN"/>
        </w:rPr>
      </w:pPr>
    </w:p>
    <w:p w:rsidR="00B154AE" w:rsidRPr="00616186" w:rsidRDefault="002F009D" w:rsidP="00BC3391">
      <w:pPr>
        <w:spacing w:before="0" w:after="0"/>
        <w:rPr>
          <w:b/>
          <w:szCs w:val="24"/>
          <w:lang w:eastAsia="zh-CN"/>
        </w:rPr>
      </w:pPr>
      <w:r w:rsidRPr="00616186">
        <w:rPr>
          <w:b/>
          <w:szCs w:val="24"/>
          <w:lang w:eastAsia="zh-CN"/>
        </w:rPr>
        <w:t>Blackboard</w:t>
      </w:r>
    </w:p>
    <w:p w:rsidR="00B154AE" w:rsidRPr="00616186" w:rsidRDefault="003A6989" w:rsidP="00BC3391">
      <w:pPr>
        <w:rPr>
          <w:szCs w:val="24"/>
        </w:rPr>
      </w:pPr>
      <w:r w:rsidRPr="00616186">
        <w:rPr>
          <w:szCs w:val="24"/>
        </w:rPr>
        <w:t xml:space="preserve">We will use </w:t>
      </w:r>
      <w:r w:rsidR="004C2A05" w:rsidRPr="00616186">
        <w:rPr>
          <w:szCs w:val="24"/>
        </w:rPr>
        <w:t>Blackboard</w:t>
      </w:r>
      <w:r w:rsidRPr="00616186">
        <w:rPr>
          <w:szCs w:val="24"/>
        </w:rPr>
        <w:t xml:space="preserve"> </w:t>
      </w:r>
      <w:r w:rsidR="00A205D4" w:rsidRPr="00616186">
        <w:rPr>
          <w:szCs w:val="24"/>
        </w:rPr>
        <w:t xml:space="preserve">for </w:t>
      </w:r>
      <w:r w:rsidR="00696E69" w:rsidRPr="00616186">
        <w:rPr>
          <w:szCs w:val="24"/>
        </w:rPr>
        <w:t>course materials/announcements</w:t>
      </w:r>
      <w:r w:rsidR="002F009D" w:rsidRPr="00616186">
        <w:rPr>
          <w:szCs w:val="24"/>
        </w:rPr>
        <w:t xml:space="preserve"> distribution</w:t>
      </w:r>
      <w:r w:rsidR="00696E69" w:rsidRPr="00616186">
        <w:rPr>
          <w:szCs w:val="24"/>
        </w:rPr>
        <w:t xml:space="preserve">, </w:t>
      </w:r>
      <w:r w:rsidR="00A205D4" w:rsidRPr="00616186">
        <w:rPr>
          <w:szCs w:val="24"/>
        </w:rPr>
        <w:t>assignment submission</w:t>
      </w:r>
      <w:r w:rsidRPr="00616186">
        <w:rPr>
          <w:szCs w:val="24"/>
        </w:rPr>
        <w:t xml:space="preserve">, and </w:t>
      </w:r>
      <w:r w:rsidR="002F009D" w:rsidRPr="00616186">
        <w:rPr>
          <w:szCs w:val="24"/>
        </w:rPr>
        <w:t>grade posting</w:t>
      </w:r>
      <w:r w:rsidRPr="00616186">
        <w:rPr>
          <w:szCs w:val="24"/>
        </w:rPr>
        <w:t xml:space="preserve">, etc.. </w:t>
      </w:r>
      <w:r w:rsidR="00882353" w:rsidRPr="00616186">
        <w:rPr>
          <w:szCs w:val="24"/>
        </w:rPr>
        <w:t xml:space="preserve"> </w:t>
      </w:r>
    </w:p>
    <w:p w:rsidR="002F009D" w:rsidRPr="00616186" w:rsidRDefault="002F009D" w:rsidP="00BC3391">
      <w:pPr>
        <w:spacing w:before="0" w:after="0"/>
        <w:rPr>
          <w:b/>
          <w:szCs w:val="24"/>
          <w:lang w:eastAsia="zh-CN"/>
        </w:rPr>
      </w:pPr>
    </w:p>
    <w:p w:rsidR="00CE3783" w:rsidRDefault="00882353" w:rsidP="00CE3783">
      <w:pPr>
        <w:spacing w:before="0" w:after="0"/>
        <w:rPr>
          <w:b/>
          <w:szCs w:val="24"/>
          <w:lang w:eastAsia="zh-CN"/>
        </w:rPr>
      </w:pPr>
      <w:r w:rsidRPr="00616186">
        <w:rPr>
          <w:b/>
          <w:szCs w:val="24"/>
          <w:lang w:eastAsia="zh-CN"/>
        </w:rPr>
        <w:t>Office hour and Appointments</w:t>
      </w:r>
    </w:p>
    <w:p w:rsidR="00882353" w:rsidRDefault="00CE3783" w:rsidP="00245B05">
      <w:pPr>
        <w:spacing w:before="0" w:after="0"/>
        <w:rPr>
          <w:szCs w:val="24"/>
        </w:rPr>
      </w:pPr>
      <w:r w:rsidRPr="00CE3783">
        <w:rPr>
          <w:szCs w:val="24"/>
          <w:lang w:eastAsia="zh-CN"/>
        </w:rPr>
        <w:t>During</w:t>
      </w:r>
      <w:r w:rsidR="00882353" w:rsidRPr="00616186">
        <w:rPr>
          <w:szCs w:val="24"/>
        </w:rPr>
        <w:t xml:space="preserve"> </w:t>
      </w:r>
      <w:r>
        <w:rPr>
          <w:szCs w:val="24"/>
        </w:rPr>
        <w:t xml:space="preserve">my </w:t>
      </w:r>
      <w:r w:rsidR="00882353" w:rsidRPr="00616186">
        <w:rPr>
          <w:szCs w:val="24"/>
        </w:rPr>
        <w:t>office hour</w:t>
      </w:r>
      <w:r w:rsidR="00A80ADE" w:rsidRPr="00616186">
        <w:rPr>
          <w:szCs w:val="24"/>
        </w:rPr>
        <w:t>s</w:t>
      </w:r>
      <w:r w:rsidR="00882353" w:rsidRPr="00616186">
        <w:rPr>
          <w:szCs w:val="24"/>
        </w:rPr>
        <w:t>, you are welcome to walk in (</w:t>
      </w:r>
      <w:r w:rsidR="00161C06">
        <w:rPr>
          <w:szCs w:val="24"/>
        </w:rPr>
        <w:t>BSB 1056B</w:t>
      </w:r>
      <w:r w:rsidR="00882353" w:rsidRPr="00616186">
        <w:rPr>
          <w:szCs w:val="24"/>
        </w:rPr>
        <w:t>)</w:t>
      </w:r>
      <w:r>
        <w:rPr>
          <w:szCs w:val="24"/>
        </w:rPr>
        <w:t xml:space="preserve"> without an appointment</w:t>
      </w:r>
      <w:r w:rsidR="00882353" w:rsidRPr="00616186">
        <w:rPr>
          <w:szCs w:val="24"/>
        </w:rPr>
        <w:t>. If you need to meet me outside of the scheduled off</w:t>
      </w:r>
      <w:r w:rsidR="002C3EFA" w:rsidRPr="00616186">
        <w:rPr>
          <w:szCs w:val="24"/>
        </w:rPr>
        <w:t xml:space="preserve">ice hours, please </w:t>
      </w:r>
      <w:r w:rsidR="00245B05">
        <w:rPr>
          <w:szCs w:val="24"/>
        </w:rPr>
        <w:t>make an</w:t>
      </w:r>
      <w:r w:rsidR="00882353" w:rsidRPr="00616186">
        <w:rPr>
          <w:szCs w:val="24"/>
        </w:rPr>
        <w:t xml:space="preserve"> appointment with me</w:t>
      </w:r>
      <w:r w:rsidR="002F009D" w:rsidRPr="00616186">
        <w:rPr>
          <w:szCs w:val="24"/>
        </w:rPr>
        <w:t xml:space="preserve"> in advance</w:t>
      </w:r>
      <w:r w:rsidR="00882353" w:rsidRPr="00616186">
        <w:rPr>
          <w:szCs w:val="24"/>
        </w:rPr>
        <w:t xml:space="preserve">. </w:t>
      </w:r>
    </w:p>
    <w:p w:rsidR="00245B05" w:rsidRPr="00616186" w:rsidRDefault="00245B05" w:rsidP="00BC3391">
      <w:pPr>
        <w:rPr>
          <w:szCs w:val="24"/>
        </w:rPr>
      </w:pPr>
    </w:p>
    <w:p w:rsidR="00882353" w:rsidRPr="00616186" w:rsidRDefault="00882353" w:rsidP="00BC3391">
      <w:pPr>
        <w:spacing w:before="0" w:after="0"/>
        <w:rPr>
          <w:b/>
          <w:szCs w:val="24"/>
          <w:lang w:eastAsia="zh-CN"/>
        </w:rPr>
      </w:pPr>
      <w:r w:rsidRPr="00616186">
        <w:rPr>
          <w:b/>
          <w:szCs w:val="24"/>
          <w:lang w:eastAsia="zh-CN"/>
        </w:rPr>
        <w:t>Email Policy</w:t>
      </w:r>
    </w:p>
    <w:p w:rsidR="00882353" w:rsidRPr="00616186" w:rsidRDefault="00882353" w:rsidP="00BC3391">
      <w:pPr>
        <w:rPr>
          <w:szCs w:val="24"/>
        </w:rPr>
      </w:pPr>
      <w:r w:rsidRPr="00616186">
        <w:rPr>
          <w:szCs w:val="24"/>
        </w:rPr>
        <w:t>Please ALWAYS start the subjec</w:t>
      </w:r>
      <w:r w:rsidR="00161C06">
        <w:rPr>
          <w:szCs w:val="24"/>
        </w:rPr>
        <w:t>t of your email with “Psyc</w:t>
      </w:r>
      <w:r w:rsidR="002F009D" w:rsidRPr="00616186">
        <w:rPr>
          <w:szCs w:val="24"/>
        </w:rPr>
        <w:t>. 210</w:t>
      </w:r>
      <w:r w:rsidRPr="00616186">
        <w:rPr>
          <w:szCs w:val="24"/>
        </w:rPr>
        <w:t xml:space="preserve">”. This way </w:t>
      </w:r>
      <w:r w:rsidR="007153D7" w:rsidRPr="00616186">
        <w:rPr>
          <w:szCs w:val="24"/>
        </w:rPr>
        <w:t>I’ll know it is a c</w:t>
      </w:r>
      <w:r w:rsidR="00CE3783">
        <w:rPr>
          <w:szCs w:val="24"/>
        </w:rPr>
        <w:t>ourse-related issue, not a</w:t>
      </w:r>
      <w:r w:rsidR="007153D7" w:rsidRPr="00616186">
        <w:rPr>
          <w:szCs w:val="24"/>
        </w:rPr>
        <w:t xml:space="preserve"> </w:t>
      </w:r>
      <w:r w:rsidR="00CE3783">
        <w:rPr>
          <w:szCs w:val="24"/>
        </w:rPr>
        <w:t xml:space="preserve">spam. And please sign your full name in your email if it's not already obvious in your email body. </w:t>
      </w:r>
      <w:r w:rsidR="007153D7" w:rsidRPr="00616186">
        <w:rPr>
          <w:szCs w:val="24"/>
        </w:rPr>
        <w:t xml:space="preserve"> </w:t>
      </w:r>
    </w:p>
    <w:p w:rsidR="00C33926" w:rsidRPr="00616186" w:rsidRDefault="00C33926" w:rsidP="00BC3391">
      <w:pPr>
        <w:spacing w:before="0" w:after="0"/>
        <w:rPr>
          <w:b/>
          <w:szCs w:val="24"/>
          <w:lang w:eastAsia="zh-CN"/>
        </w:rPr>
      </w:pPr>
    </w:p>
    <w:p w:rsidR="002F009D" w:rsidRPr="00616186" w:rsidRDefault="002F009D" w:rsidP="00BC3391">
      <w:pPr>
        <w:spacing w:before="0" w:after="0"/>
        <w:rPr>
          <w:b/>
          <w:szCs w:val="24"/>
          <w:lang w:eastAsia="zh-CN"/>
        </w:rPr>
      </w:pPr>
      <w:r w:rsidRPr="00616186">
        <w:rPr>
          <w:b/>
          <w:szCs w:val="24"/>
          <w:lang w:eastAsia="zh-CN"/>
        </w:rPr>
        <w:t>Religious Holidays</w:t>
      </w:r>
      <w:r w:rsidR="0027072E" w:rsidRPr="00616186">
        <w:rPr>
          <w:b/>
          <w:szCs w:val="24"/>
          <w:lang w:eastAsia="zh-CN"/>
        </w:rPr>
        <w:t>:</w:t>
      </w:r>
    </w:p>
    <w:p w:rsidR="002F009D" w:rsidRPr="00616186" w:rsidRDefault="002F009D" w:rsidP="00BC3391">
      <w:pPr>
        <w:spacing w:before="0" w:after="0"/>
        <w:rPr>
          <w:szCs w:val="24"/>
          <w:lang w:eastAsia="zh-CN"/>
        </w:rPr>
      </w:pPr>
      <w:r w:rsidRPr="00616186">
        <w:rPr>
          <w:szCs w:val="24"/>
          <w:lang w:eastAsia="zh-CN"/>
        </w:rPr>
        <w:t xml:space="preserve">Religious holidays </w:t>
      </w:r>
      <w:r w:rsidR="00616186">
        <w:rPr>
          <w:szCs w:val="24"/>
          <w:lang w:eastAsia="zh-CN"/>
        </w:rPr>
        <w:t>are</w:t>
      </w:r>
      <w:r w:rsidR="0027072E" w:rsidRPr="00616186">
        <w:rPr>
          <w:szCs w:val="24"/>
          <w:lang w:eastAsia="zh-CN"/>
        </w:rPr>
        <w:t xml:space="preserve"> respected. If you need accommodations for religious reasons please contact me </w:t>
      </w:r>
      <w:r w:rsidR="00245B05" w:rsidRPr="00245B05">
        <w:rPr>
          <w:b/>
          <w:szCs w:val="24"/>
          <w:lang w:eastAsia="zh-CN"/>
        </w:rPr>
        <w:t>in advance</w:t>
      </w:r>
      <w:r w:rsidR="0027072E" w:rsidRPr="00245B05">
        <w:rPr>
          <w:b/>
          <w:szCs w:val="24"/>
          <w:lang w:eastAsia="zh-CN"/>
        </w:rPr>
        <w:t>.</w:t>
      </w:r>
      <w:r w:rsidR="0027072E" w:rsidRPr="00616186">
        <w:rPr>
          <w:szCs w:val="24"/>
          <w:lang w:eastAsia="zh-CN"/>
        </w:rPr>
        <w:t xml:space="preserve"> Arrangements can be made on individual basis. </w:t>
      </w:r>
    </w:p>
    <w:p w:rsidR="00616186" w:rsidRPr="00616186" w:rsidRDefault="00616186" w:rsidP="00BC3391">
      <w:pPr>
        <w:spacing w:before="0" w:after="0"/>
        <w:rPr>
          <w:b/>
          <w:szCs w:val="24"/>
          <w:lang w:eastAsia="zh-CN"/>
        </w:rPr>
      </w:pPr>
    </w:p>
    <w:p w:rsidR="002F009D" w:rsidRPr="00616186" w:rsidRDefault="0027072E" w:rsidP="00BC3391">
      <w:pPr>
        <w:spacing w:before="0" w:after="0"/>
        <w:rPr>
          <w:b/>
          <w:szCs w:val="24"/>
          <w:lang w:eastAsia="zh-CN"/>
        </w:rPr>
      </w:pPr>
      <w:r w:rsidRPr="00616186">
        <w:rPr>
          <w:b/>
          <w:szCs w:val="24"/>
          <w:lang w:eastAsia="zh-CN"/>
        </w:rPr>
        <w:t xml:space="preserve">Student Athletes: </w:t>
      </w:r>
    </w:p>
    <w:p w:rsidR="0027072E" w:rsidRPr="00616186" w:rsidRDefault="00616186" w:rsidP="00BC3391">
      <w:pPr>
        <w:spacing w:before="0" w:after="0"/>
        <w:rPr>
          <w:szCs w:val="24"/>
          <w:lang w:eastAsia="zh-CN"/>
        </w:rPr>
      </w:pPr>
      <w:r w:rsidRPr="00616186">
        <w:rPr>
          <w:szCs w:val="24"/>
          <w:lang w:eastAsia="zh-CN"/>
        </w:rPr>
        <w:t xml:space="preserve">Student athletes </w:t>
      </w:r>
      <w:r>
        <w:rPr>
          <w:szCs w:val="24"/>
          <w:lang w:eastAsia="zh-CN"/>
        </w:rPr>
        <w:t>are required to provide the list of days that they will miss throughout the semester. Other accommodations such as exams on</w:t>
      </w:r>
      <w:r w:rsidR="009110B8">
        <w:rPr>
          <w:szCs w:val="24"/>
          <w:lang w:eastAsia="zh-CN"/>
        </w:rPr>
        <w:t xml:space="preserve"> the road or paper extension may</w:t>
      </w:r>
      <w:r>
        <w:rPr>
          <w:szCs w:val="24"/>
          <w:lang w:eastAsia="zh-CN"/>
        </w:rPr>
        <w:t xml:space="preserve"> be arranged with the assistance of the Athletic Office. </w:t>
      </w:r>
    </w:p>
    <w:p w:rsidR="00616186" w:rsidRPr="00616186" w:rsidRDefault="00616186" w:rsidP="00BC3391">
      <w:pPr>
        <w:spacing w:before="0" w:after="0"/>
        <w:rPr>
          <w:b/>
          <w:szCs w:val="24"/>
          <w:lang w:eastAsia="zh-CN"/>
        </w:rPr>
      </w:pPr>
    </w:p>
    <w:p w:rsidR="00B154AE" w:rsidRPr="00616186" w:rsidRDefault="00B154AE" w:rsidP="00BC3391">
      <w:pPr>
        <w:spacing w:before="0" w:after="0"/>
        <w:rPr>
          <w:b/>
          <w:szCs w:val="24"/>
          <w:lang w:eastAsia="zh-CN"/>
        </w:rPr>
      </w:pPr>
      <w:r w:rsidRPr="00616186">
        <w:rPr>
          <w:b/>
          <w:szCs w:val="24"/>
          <w:lang w:eastAsia="zh-CN"/>
        </w:rPr>
        <w:t xml:space="preserve">Special </w:t>
      </w:r>
      <w:r w:rsidR="006115D1" w:rsidRPr="00616186">
        <w:rPr>
          <w:b/>
          <w:szCs w:val="24"/>
          <w:lang w:eastAsia="zh-CN"/>
        </w:rPr>
        <w:t>Accommodations</w:t>
      </w:r>
      <w:r w:rsidR="00234940">
        <w:rPr>
          <w:b/>
          <w:szCs w:val="24"/>
          <w:lang w:eastAsia="zh-CN"/>
        </w:rPr>
        <w:t>:</w:t>
      </w:r>
    </w:p>
    <w:p w:rsidR="00B154AE" w:rsidRPr="00616186" w:rsidRDefault="006115D1" w:rsidP="00BC3391">
      <w:pPr>
        <w:rPr>
          <w:szCs w:val="24"/>
        </w:rPr>
      </w:pPr>
      <w:r w:rsidRPr="00616186">
        <w:rPr>
          <w:szCs w:val="24"/>
        </w:rPr>
        <w:t>For s</w:t>
      </w:r>
      <w:r w:rsidR="00B154AE" w:rsidRPr="00616186">
        <w:rPr>
          <w:szCs w:val="24"/>
        </w:rPr>
        <w:t>tudents with</w:t>
      </w:r>
      <w:r w:rsidR="00234940">
        <w:rPr>
          <w:szCs w:val="24"/>
        </w:rPr>
        <w:t xml:space="preserve"> documented</w:t>
      </w:r>
      <w:r w:rsidR="00B154AE" w:rsidRPr="00616186">
        <w:rPr>
          <w:szCs w:val="24"/>
        </w:rPr>
        <w:t xml:space="preserve"> physi</w:t>
      </w:r>
      <w:r w:rsidRPr="00616186">
        <w:rPr>
          <w:szCs w:val="24"/>
        </w:rPr>
        <w:t xml:space="preserve">cal or learning disabilities, I’m happy to provide </w:t>
      </w:r>
      <w:r w:rsidR="00D91BEA" w:rsidRPr="00616186">
        <w:rPr>
          <w:szCs w:val="24"/>
        </w:rPr>
        <w:t xml:space="preserve">any </w:t>
      </w:r>
      <w:r w:rsidR="00B154AE" w:rsidRPr="00616186">
        <w:rPr>
          <w:szCs w:val="24"/>
        </w:rPr>
        <w:t xml:space="preserve">special </w:t>
      </w:r>
      <w:r w:rsidR="00D91BEA" w:rsidRPr="00616186">
        <w:rPr>
          <w:szCs w:val="24"/>
        </w:rPr>
        <w:t>accommodation</w:t>
      </w:r>
      <w:r w:rsidRPr="00616186">
        <w:rPr>
          <w:szCs w:val="24"/>
        </w:rPr>
        <w:t xml:space="preserve"> that </w:t>
      </w:r>
      <w:r w:rsidR="00D91BEA" w:rsidRPr="00616186">
        <w:rPr>
          <w:szCs w:val="24"/>
        </w:rPr>
        <w:t>is</w:t>
      </w:r>
      <w:r w:rsidR="00CA1DAC" w:rsidRPr="00616186">
        <w:rPr>
          <w:szCs w:val="24"/>
        </w:rPr>
        <w:t xml:space="preserve"> needed</w:t>
      </w:r>
      <w:r w:rsidRPr="00616186">
        <w:rPr>
          <w:szCs w:val="24"/>
        </w:rPr>
        <w:t>.</w:t>
      </w:r>
      <w:r w:rsidR="00B154AE" w:rsidRPr="00616186">
        <w:rPr>
          <w:szCs w:val="24"/>
        </w:rPr>
        <w:t xml:space="preserve"> </w:t>
      </w:r>
      <w:r w:rsidR="00CA1DAC" w:rsidRPr="00616186">
        <w:rPr>
          <w:szCs w:val="24"/>
        </w:rPr>
        <w:t>P</w:t>
      </w:r>
      <w:r w:rsidRPr="00616186">
        <w:rPr>
          <w:szCs w:val="24"/>
        </w:rPr>
        <w:t>lease</w:t>
      </w:r>
      <w:r w:rsidR="00B154AE" w:rsidRPr="00616186">
        <w:rPr>
          <w:szCs w:val="24"/>
        </w:rPr>
        <w:t xml:space="preserve"> inform </w:t>
      </w:r>
      <w:r w:rsidRPr="00616186">
        <w:rPr>
          <w:szCs w:val="24"/>
        </w:rPr>
        <w:t>me of your situation</w:t>
      </w:r>
      <w:r w:rsidR="00B154AE" w:rsidRPr="00616186">
        <w:rPr>
          <w:szCs w:val="24"/>
        </w:rPr>
        <w:t xml:space="preserve"> </w:t>
      </w:r>
      <w:r w:rsidR="00234940">
        <w:rPr>
          <w:szCs w:val="24"/>
        </w:rPr>
        <w:t>within the first two weeks of the semester</w:t>
      </w:r>
      <w:r w:rsidR="00B154AE" w:rsidRPr="00616186">
        <w:rPr>
          <w:szCs w:val="24"/>
        </w:rPr>
        <w:t>.</w:t>
      </w:r>
    </w:p>
    <w:p w:rsidR="00B86D94" w:rsidRDefault="00B86D94" w:rsidP="00BC3391">
      <w:pPr>
        <w:rPr>
          <w:szCs w:val="24"/>
        </w:rPr>
      </w:pPr>
    </w:p>
    <w:p w:rsidR="00234940" w:rsidRPr="00234940" w:rsidRDefault="00234940" w:rsidP="00BC3391">
      <w:pPr>
        <w:rPr>
          <w:b/>
          <w:szCs w:val="24"/>
        </w:rPr>
      </w:pPr>
      <w:r w:rsidRPr="00234940">
        <w:rPr>
          <w:b/>
          <w:szCs w:val="24"/>
        </w:rPr>
        <w:t>Additional Assistance:</w:t>
      </w:r>
    </w:p>
    <w:p w:rsidR="00234940" w:rsidRDefault="00234940" w:rsidP="00BC3391">
      <w:pPr>
        <w:rPr>
          <w:szCs w:val="24"/>
        </w:rPr>
      </w:pPr>
      <w:r>
        <w:rPr>
          <w:szCs w:val="24"/>
        </w:rPr>
        <w:t xml:space="preserve">It is my job to help you succeed in this class. </w:t>
      </w:r>
      <w:r w:rsidR="00764DF4">
        <w:rPr>
          <w:szCs w:val="24"/>
        </w:rPr>
        <w:t xml:space="preserve">It is your job to try. </w:t>
      </w:r>
      <w:r w:rsidR="007A11E5">
        <w:rPr>
          <w:szCs w:val="24"/>
        </w:rPr>
        <w:t>Please take full advantage of me</w:t>
      </w:r>
      <w:r w:rsidR="00764DF4">
        <w:rPr>
          <w:szCs w:val="24"/>
        </w:rPr>
        <w:t xml:space="preserve"> and the TAs' office hours. </w:t>
      </w:r>
      <w:r w:rsidR="007A11E5">
        <w:rPr>
          <w:szCs w:val="24"/>
        </w:rPr>
        <w:t>Never</w:t>
      </w:r>
      <w:r w:rsidR="00764DF4">
        <w:rPr>
          <w:szCs w:val="24"/>
        </w:rPr>
        <w:t xml:space="preserve"> hesitate to bring forward a question. </w:t>
      </w:r>
      <w:r w:rsidR="007A11E5">
        <w:rPr>
          <w:szCs w:val="24"/>
        </w:rPr>
        <w:t>If you feel that you need additional sources of help, you may also consult the:</w:t>
      </w:r>
    </w:p>
    <w:p w:rsidR="006B6464" w:rsidRPr="007A11E5" w:rsidRDefault="007A11E5" w:rsidP="00BC3391">
      <w:pPr>
        <w:numPr>
          <w:ilvl w:val="1"/>
          <w:numId w:val="5"/>
        </w:numPr>
        <w:rPr>
          <w:szCs w:val="24"/>
        </w:rPr>
      </w:pPr>
      <w:r>
        <w:rPr>
          <w:szCs w:val="24"/>
        </w:rPr>
        <w:t xml:space="preserve"> Writing center </w:t>
      </w:r>
      <w:hyperlink r:id="rId13" w:history="1">
        <w:r>
          <w:rPr>
            <w:rStyle w:val="Hyperlink"/>
          </w:rPr>
          <w:t>http://www.uic.edu/depts/engl/writing/</w:t>
        </w:r>
      </w:hyperlink>
    </w:p>
    <w:p w:rsidR="007A11E5" w:rsidRPr="007A11E5" w:rsidRDefault="007A11E5" w:rsidP="00BC3391">
      <w:pPr>
        <w:numPr>
          <w:ilvl w:val="1"/>
          <w:numId w:val="5"/>
        </w:numPr>
        <w:rPr>
          <w:szCs w:val="24"/>
        </w:rPr>
      </w:pPr>
      <w:r>
        <w:lastRenderedPageBreak/>
        <w:t xml:space="preserve">Psi Chi Tutoring: Psi Chi (the psychology honor society) students with expertise in various psychology courses hold office hours throughout the week. You can contact the President of UIC's Psi Chi chapter Jennifer Friedman (jfried23@uic.edu) for details. </w:t>
      </w:r>
    </w:p>
    <w:p w:rsidR="007A11E5" w:rsidRPr="00616186" w:rsidRDefault="007A11E5" w:rsidP="00BC3391">
      <w:pPr>
        <w:rPr>
          <w:szCs w:val="24"/>
        </w:rPr>
      </w:pPr>
    </w:p>
    <w:p w:rsidR="00B86D94" w:rsidRPr="00616186" w:rsidRDefault="00D839D8" w:rsidP="00BC3391">
      <w:pPr>
        <w:spacing w:before="0" w:after="0"/>
        <w:rPr>
          <w:b/>
          <w:szCs w:val="24"/>
          <w:lang w:eastAsia="zh-CN"/>
        </w:rPr>
      </w:pPr>
      <w:r w:rsidRPr="00616186">
        <w:rPr>
          <w:szCs w:val="24"/>
        </w:rPr>
        <w:t xml:space="preserve"> </w:t>
      </w:r>
      <w:r w:rsidR="00B86D94" w:rsidRPr="00616186">
        <w:rPr>
          <w:b/>
          <w:szCs w:val="24"/>
          <w:lang w:eastAsia="zh-CN"/>
        </w:rPr>
        <w:t>Academic Integrity</w:t>
      </w:r>
    </w:p>
    <w:p w:rsidR="00B86D94" w:rsidRPr="00616186" w:rsidRDefault="00BE4EA3" w:rsidP="00BC3391">
      <w:pPr>
        <w:rPr>
          <w:szCs w:val="24"/>
        </w:rPr>
      </w:pPr>
      <w:r>
        <w:rPr>
          <w:szCs w:val="24"/>
        </w:rPr>
        <w:t xml:space="preserve">No electronic devices is allowed during exams or quizzes. Usage of them during a test will be considered cheating. </w:t>
      </w:r>
      <w:r w:rsidR="007A11E5">
        <w:rPr>
          <w:szCs w:val="24"/>
        </w:rPr>
        <w:t xml:space="preserve">It is every student's responsibility to observe academic integrity. Cheating and plagiarism will result in failure of assignments/exams to failure of the course.  </w:t>
      </w:r>
    </w:p>
    <w:p w:rsidR="00B76899" w:rsidRDefault="00B76899" w:rsidP="00BC3391">
      <w:pPr>
        <w:rPr>
          <w:szCs w:val="24"/>
        </w:rPr>
      </w:pPr>
    </w:p>
    <w:p w:rsidR="009110B8" w:rsidRPr="009110B8" w:rsidRDefault="009110B8" w:rsidP="00BC3391">
      <w:pPr>
        <w:rPr>
          <w:b/>
          <w:szCs w:val="24"/>
        </w:rPr>
      </w:pPr>
      <w:r w:rsidRPr="009110B8">
        <w:rPr>
          <w:b/>
          <w:szCs w:val="24"/>
        </w:rPr>
        <w:t xml:space="preserve">Counseling </w:t>
      </w:r>
      <w:r>
        <w:rPr>
          <w:b/>
          <w:szCs w:val="24"/>
        </w:rPr>
        <w:t>services</w:t>
      </w:r>
      <w:r w:rsidRPr="009110B8">
        <w:rPr>
          <w:b/>
          <w:szCs w:val="24"/>
        </w:rPr>
        <w:t>:</w:t>
      </w:r>
    </w:p>
    <w:p w:rsidR="009110B8" w:rsidRDefault="009110B8" w:rsidP="00BC3391">
      <w:pPr>
        <w:spacing w:before="0" w:after="0"/>
        <w:rPr>
          <w:szCs w:val="24"/>
          <w:lang w:eastAsia="zh-CN"/>
        </w:rPr>
      </w:pPr>
      <w:r>
        <w:rPr>
          <w:szCs w:val="24"/>
          <w:lang w:eastAsia="zh-CN"/>
        </w:rPr>
        <w:t>UIC and the Department of Psychology provide a variety of services for students who experience mental or psychological difficulties, if such need occurs, please refer to the following:</w:t>
      </w:r>
    </w:p>
    <w:p w:rsidR="006B6464" w:rsidRDefault="009110B8" w:rsidP="00BC3391">
      <w:pPr>
        <w:numPr>
          <w:ilvl w:val="1"/>
          <w:numId w:val="6"/>
        </w:numPr>
        <w:spacing w:before="0"/>
        <w:rPr>
          <w:szCs w:val="24"/>
          <w:lang w:eastAsia="zh-CN"/>
        </w:rPr>
      </w:pPr>
      <w:r>
        <w:rPr>
          <w:szCs w:val="24"/>
          <w:lang w:eastAsia="zh-CN"/>
        </w:rPr>
        <w:t xml:space="preserve"> Counseling center: </w:t>
      </w:r>
      <w:hyperlink r:id="rId14" w:history="1">
        <w:r w:rsidR="00922FFC" w:rsidRPr="009110B8">
          <w:rPr>
            <w:rStyle w:val="Hyperlink"/>
            <w:szCs w:val="24"/>
            <w:lang w:eastAsia="zh-CN"/>
          </w:rPr>
          <w:t>http://www.uic.edu/depts/counseling/</w:t>
        </w:r>
      </w:hyperlink>
      <w:r w:rsidR="00922FFC" w:rsidRPr="009110B8">
        <w:rPr>
          <w:szCs w:val="24"/>
          <w:lang w:eastAsia="zh-CN"/>
        </w:rPr>
        <w:t xml:space="preserve"> </w:t>
      </w:r>
    </w:p>
    <w:p w:rsidR="006B6464" w:rsidRPr="009110B8" w:rsidRDefault="009110B8" w:rsidP="00BC3391">
      <w:pPr>
        <w:numPr>
          <w:ilvl w:val="1"/>
          <w:numId w:val="6"/>
        </w:numPr>
        <w:spacing w:before="0"/>
        <w:rPr>
          <w:szCs w:val="24"/>
          <w:lang w:eastAsia="zh-CN"/>
        </w:rPr>
      </w:pPr>
      <w:r>
        <w:rPr>
          <w:szCs w:val="24"/>
          <w:lang w:eastAsia="zh-CN"/>
        </w:rPr>
        <w:t xml:space="preserve">Office of Applied Psychological Services: </w:t>
      </w:r>
      <w:hyperlink r:id="rId15" w:history="1">
        <w:r w:rsidR="00922FFC" w:rsidRPr="009110B8">
          <w:rPr>
            <w:rStyle w:val="Hyperlink"/>
            <w:szCs w:val="24"/>
            <w:lang w:eastAsia="zh-CN"/>
          </w:rPr>
          <w:t>http://portal.psch.uic.edu/Clinical/centers.aspx</w:t>
        </w:r>
      </w:hyperlink>
      <w:r w:rsidR="00922FFC" w:rsidRPr="009110B8">
        <w:rPr>
          <w:szCs w:val="24"/>
          <w:lang w:eastAsia="zh-CN"/>
        </w:rPr>
        <w:t xml:space="preserve"> </w:t>
      </w:r>
    </w:p>
    <w:p w:rsidR="006B6464" w:rsidRPr="009110B8" w:rsidRDefault="009110B8" w:rsidP="00BC3391">
      <w:pPr>
        <w:numPr>
          <w:ilvl w:val="1"/>
          <w:numId w:val="6"/>
        </w:numPr>
        <w:spacing w:before="0"/>
        <w:rPr>
          <w:szCs w:val="24"/>
          <w:lang w:eastAsia="zh-CN"/>
        </w:rPr>
      </w:pPr>
      <w:r>
        <w:rPr>
          <w:szCs w:val="24"/>
          <w:lang w:eastAsia="zh-CN"/>
        </w:rPr>
        <w:t xml:space="preserve">In-touch Crisis Hotline: </w:t>
      </w:r>
      <w:hyperlink r:id="rId16" w:history="1">
        <w:r w:rsidR="00922FFC" w:rsidRPr="009110B8">
          <w:rPr>
            <w:rStyle w:val="Hyperlink"/>
            <w:szCs w:val="24"/>
            <w:lang w:eastAsia="zh-CN"/>
          </w:rPr>
          <w:t>http://www.uic.edu/depts/counseling/hotline.shtml/</w:t>
        </w:r>
      </w:hyperlink>
      <w:r w:rsidR="00922FFC" w:rsidRPr="009110B8">
        <w:rPr>
          <w:szCs w:val="24"/>
          <w:lang w:eastAsia="zh-CN"/>
        </w:rPr>
        <w:t xml:space="preserve"> </w:t>
      </w:r>
    </w:p>
    <w:p w:rsidR="00A27F1A" w:rsidRPr="00DD19A2" w:rsidRDefault="009110B8" w:rsidP="00BC3391">
      <w:pPr>
        <w:numPr>
          <w:ilvl w:val="1"/>
          <w:numId w:val="6"/>
        </w:numPr>
        <w:spacing w:before="0" w:after="0"/>
        <w:rPr>
          <w:b/>
          <w:szCs w:val="24"/>
          <w:lang w:eastAsia="zh-CN"/>
        </w:rPr>
      </w:pPr>
      <w:r w:rsidRPr="00DD19A2">
        <w:rPr>
          <w:szCs w:val="24"/>
          <w:lang w:eastAsia="zh-CN"/>
        </w:rPr>
        <w:t xml:space="preserve">Campus Advocacy Network: </w:t>
      </w:r>
      <w:hyperlink r:id="rId17" w:history="1">
        <w:r w:rsidR="00922FFC" w:rsidRPr="00DD19A2">
          <w:rPr>
            <w:rStyle w:val="Hyperlink"/>
            <w:szCs w:val="24"/>
            <w:lang w:eastAsia="zh-CN"/>
          </w:rPr>
          <w:t>http://www.uic.edu/depts/owa/advocacy.html</w:t>
        </w:r>
      </w:hyperlink>
      <w:r w:rsidR="00922FFC" w:rsidRPr="00DD19A2">
        <w:rPr>
          <w:szCs w:val="24"/>
          <w:lang w:eastAsia="zh-CN"/>
        </w:rPr>
        <w:t xml:space="preserve"> </w:t>
      </w:r>
    </w:p>
    <w:p w:rsidR="00400105" w:rsidRDefault="00400105" w:rsidP="00BC3391">
      <w:pPr>
        <w:spacing w:before="0" w:after="0"/>
        <w:rPr>
          <w:b/>
          <w:szCs w:val="24"/>
          <w:lang w:eastAsia="zh-CN"/>
        </w:rPr>
      </w:pPr>
    </w:p>
    <w:p w:rsidR="00B154AE" w:rsidRPr="00616186" w:rsidRDefault="00F4331C" w:rsidP="00BC3391">
      <w:pPr>
        <w:spacing w:before="0" w:after="0"/>
        <w:rPr>
          <w:b/>
          <w:szCs w:val="24"/>
          <w:lang w:eastAsia="zh-CN"/>
        </w:rPr>
      </w:pPr>
      <w:r w:rsidRPr="00616186">
        <w:rPr>
          <w:b/>
          <w:szCs w:val="24"/>
          <w:lang w:eastAsia="zh-CN"/>
        </w:rPr>
        <w:t>Course</w:t>
      </w:r>
      <w:r w:rsidR="00B154AE" w:rsidRPr="00616186">
        <w:rPr>
          <w:b/>
          <w:szCs w:val="24"/>
          <w:lang w:eastAsia="zh-CN"/>
        </w:rPr>
        <w:t xml:space="preserve"> Schedule</w:t>
      </w:r>
    </w:p>
    <w:p w:rsidR="00BE0CE5" w:rsidRPr="00616186" w:rsidRDefault="00BE0CE5" w:rsidP="00BC3391">
      <w:pPr>
        <w:spacing w:before="0" w:after="0"/>
        <w:rPr>
          <w:b/>
          <w:szCs w:val="24"/>
          <w:lang w:eastAsia="zh-CN"/>
        </w:rPr>
      </w:pPr>
    </w:p>
    <w:p w:rsidR="003A3400" w:rsidRDefault="003A3400" w:rsidP="00BC3391">
      <w:pPr>
        <w:spacing w:before="0" w:after="0"/>
        <w:rPr>
          <w:szCs w:val="24"/>
          <w:lang w:eastAsia="zh-CN"/>
        </w:rPr>
      </w:pPr>
      <w:r w:rsidRPr="00616186">
        <w:rPr>
          <w:szCs w:val="24"/>
          <w:lang w:eastAsia="zh-CN"/>
        </w:rPr>
        <w:t xml:space="preserve">          Note: This is a </w:t>
      </w:r>
      <w:r w:rsidRPr="00161C06">
        <w:rPr>
          <w:b/>
          <w:szCs w:val="24"/>
          <w:lang w:eastAsia="zh-CN"/>
        </w:rPr>
        <w:t>tentative schedule</w:t>
      </w:r>
      <w:r w:rsidRPr="00616186">
        <w:rPr>
          <w:szCs w:val="24"/>
          <w:lang w:eastAsia="zh-CN"/>
        </w:rPr>
        <w:t xml:space="preserve"> for the lecture materials in this semester. </w:t>
      </w:r>
      <w:r w:rsidR="00BE4EA3">
        <w:rPr>
          <w:szCs w:val="24"/>
          <w:lang w:eastAsia="zh-CN"/>
        </w:rPr>
        <w:t xml:space="preserve">I may need to change the order of the chapters as we move along. </w:t>
      </w:r>
    </w:p>
    <w:p w:rsidR="00BC1A4F" w:rsidRPr="00616186" w:rsidRDefault="00BC1A4F" w:rsidP="00BC3391">
      <w:pPr>
        <w:spacing w:before="0" w:after="0"/>
        <w:rPr>
          <w:szCs w:val="24"/>
          <w:lang w:eastAsia="zh-CN"/>
        </w:rPr>
      </w:pP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8"/>
        <w:gridCol w:w="1248"/>
        <w:gridCol w:w="4609"/>
        <w:gridCol w:w="3131"/>
      </w:tblGrid>
      <w:tr w:rsidR="00400105" w:rsidRPr="00C87331" w:rsidTr="00950AE0">
        <w:trPr>
          <w:jc w:val="center"/>
        </w:trPr>
        <w:tc>
          <w:tcPr>
            <w:tcW w:w="1248" w:type="dxa"/>
          </w:tcPr>
          <w:p w:rsidR="00400105" w:rsidRPr="00195C89" w:rsidRDefault="00400105" w:rsidP="00BC3391">
            <w:pPr>
              <w:rPr>
                <w:b/>
                <w:sz w:val="22"/>
              </w:rPr>
            </w:pPr>
          </w:p>
        </w:tc>
        <w:tc>
          <w:tcPr>
            <w:tcW w:w="1248" w:type="dxa"/>
          </w:tcPr>
          <w:p w:rsidR="00400105" w:rsidRPr="00195C89" w:rsidRDefault="00400105" w:rsidP="00BC3391">
            <w:pPr>
              <w:rPr>
                <w:b/>
                <w:sz w:val="22"/>
              </w:rPr>
            </w:pPr>
            <w:r w:rsidRPr="00195C89">
              <w:rPr>
                <w:b/>
                <w:sz w:val="22"/>
              </w:rPr>
              <w:t>Date</w:t>
            </w:r>
          </w:p>
        </w:tc>
        <w:tc>
          <w:tcPr>
            <w:tcW w:w="4609" w:type="dxa"/>
          </w:tcPr>
          <w:p w:rsidR="00400105" w:rsidRPr="00195C89" w:rsidRDefault="00400105" w:rsidP="00BC3391">
            <w:pPr>
              <w:rPr>
                <w:b/>
                <w:sz w:val="22"/>
              </w:rPr>
            </w:pPr>
            <w:r w:rsidRPr="00195C89">
              <w:rPr>
                <w:b/>
                <w:sz w:val="22"/>
              </w:rPr>
              <w:t>Topic</w:t>
            </w:r>
          </w:p>
        </w:tc>
        <w:tc>
          <w:tcPr>
            <w:tcW w:w="3131" w:type="dxa"/>
          </w:tcPr>
          <w:p w:rsidR="00400105" w:rsidRPr="00195C89" w:rsidRDefault="00400105" w:rsidP="00BC3391">
            <w:pPr>
              <w:rPr>
                <w:b/>
                <w:sz w:val="22"/>
              </w:rPr>
            </w:pPr>
            <w:smartTag w:uri="urn:schemas-microsoft-com:office:smarttags" w:element="City">
              <w:smartTag w:uri="urn:schemas-microsoft-com:office:smarttags" w:element="place">
                <w:r w:rsidRPr="00195C89">
                  <w:rPr>
                    <w:b/>
                    <w:sz w:val="22"/>
                  </w:rPr>
                  <w:t>Reading</w:t>
                </w:r>
              </w:smartTag>
            </w:smartTag>
          </w:p>
        </w:tc>
      </w:tr>
      <w:tr w:rsidR="00587C00" w:rsidRPr="00C87331" w:rsidTr="00950AE0">
        <w:trPr>
          <w:cantSplit/>
          <w:jc w:val="center"/>
        </w:trPr>
        <w:tc>
          <w:tcPr>
            <w:tcW w:w="1248" w:type="dxa"/>
            <w:vMerge w:val="restart"/>
          </w:tcPr>
          <w:p w:rsidR="00587C00" w:rsidRDefault="00587C00" w:rsidP="00BC3391">
            <w:pPr>
              <w:rPr>
                <w:sz w:val="22"/>
                <w:szCs w:val="22"/>
              </w:rPr>
            </w:pPr>
            <w:r>
              <w:rPr>
                <w:sz w:val="22"/>
                <w:szCs w:val="22"/>
              </w:rPr>
              <w:t>WEEK 1</w:t>
            </w:r>
          </w:p>
        </w:tc>
        <w:tc>
          <w:tcPr>
            <w:tcW w:w="1248" w:type="dxa"/>
          </w:tcPr>
          <w:p w:rsidR="00587C00" w:rsidRPr="006477E0" w:rsidRDefault="007C78A8" w:rsidP="00BC3391">
            <w:pPr>
              <w:rPr>
                <w:sz w:val="22"/>
                <w:szCs w:val="22"/>
              </w:rPr>
            </w:pPr>
            <w:r>
              <w:rPr>
                <w:sz w:val="22"/>
                <w:szCs w:val="22"/>
              </w:rPr>
              <w:t>Jan. 10</w:t>
            </w:r>
          </w:p>
        </w:tc>
        <w:tc>
          <w:tcPr>
            <w:tcW w:w="4609" w:type="dxa"/>
          </w:tcPr>
          <w:p w:rsidR="00587C00" w:rsidRPr="006477E0" w:rsidRDefault="00587C00" w:rsidP="00BC3391">
            <w:pPr>
              <w:rPr>
                <w:sz w:val="22"/>
                <w:szCs w:val="22"/>
              </w:rPr>
            </w:pPr>
            <w:r w:rsidRPr="006477E0">
              <w:rPr>
                <w:sz w:val="22"/>
                <w:szCs w:val="22"/>
              </w:rPr>
              <w:t>Introduction to course</w:t>
            </w:r>
            <w:r>
              <w:rPr>
                <w:sz w:val="22"/>
                <w:szCs w:val="22"/>
              </w:rPr>
              <w:t>; What is personality</w:t>
            </w:r>
          </w:p>
          <w:p w:rsidR="00587C00" w:rsidRPr="006477E0" w:rsidRDefault="00587C00" w:rsidP="00BC3391">
            <w:pPr>
              <w:rPr>
                <w:sz w:val="22"/>
                <w:szCs w:val="22"/>
              </w:rPr>
            </w:pPr>
          </w:p>
        </w:tc>
        <w:tc>
          <w:tcPr>
            <w:tcW w:w="3131" w:type="dxa"/>
          </w:tcPr>
          <w:p w:rsidR="00587C00" w:rsidRPr="006477E0" w:rsidRDefault="001A5810" w:rsidP="00BC3391">
            <w:pPr>
              <w:tabs>
                <w:tab w:val="center" w:pos="1459"/>
              </w:tabs>
              <w:rPr>
                <w:sz w:val="22"/>
                <w:szCs w:val="22"/>
              </w:rPr>
            </w:pPr>
            <w:r>
              <w:rPr>
                <w:sz w:val="22"/>
                <w:szCs w:val="22"/>
              </w:rPr>
              <w:t>Chapter 1</w:t>
            </w:r>
          </w:p>
        </w:tc>
      </w:tr>
      <w:tr w:rsidR="00587C00" w:rsidRPr="00C87331" w:rsidTr="00950AE0">
        <w:trPr>
          <w:cantSplit/>
          <w:jc w:val="center"/>
        </w:trPr>
        <w:tc>
          <w:tcPr>
            <w:tcW w:w="1248" w:type="dxa"/>
            <w:vMerge/>
          </w:tcPr>
          <w:p w:rsidR="00587C00" w:rsidRDefault="00587C00" w:rsidP="00BC3391">
            <w:pPr>
              <w:rPr>
                <w:sz w:val="22"/>
                <w:szCs w:val="22"/>
              </w:rPr>
            </w:pPr>
          </w:p>
        </w:tc>
        <w:tc>
          <w:tcPr>
            <w:tcW w:w="1248" w:type="dxa"/>
          </w:tcPr>
          <w:p w:rsidR="00587C00" w:rsidRPr="006477E0" w:rsidRDefault="007C78A8" w:rsidP="00BC3391">
            <w:pPr>
              <w:rPr>
                <w:sz w:val="22"/>
                <w:szCs w:val="22"/>
              </w:rPr>
            </w:pPr>
            <w:r>
              <w:rPr>
                <w:sz w:val="22"/>
                <w:szCs w:val="22"/>
              </w:rPr>
              <w:t>Jan. 12</w:t>
            </w:r>
          </w:p>
        </w:tc>
        <w:tc>
          <w:tcPr>
            <w:tcW w:w="4609" w:type="dxa"/>
          </w:tcPr>
          <w:p w:rsidR="00587C00" w:rsidRPr="006477E0" w:rsidRDefault="00587C00" w:rsidP="00BC3391">
            <w:pPr>
              <w:rPr>
                <w:sz w:val="22"/>
                <w:szCs w:val="22"/>
              </w:rPr>
            </w:pPr>
            <w:r>
              <w:rPr>
                <w:sz w:val="22"/>
                <w:szCs w:val="22"/>
              </w:rPr>
              <w:t>Research methods</w:t>
            </w:r>
          </w:p>
          <w:p w:rsidR="00587C00" w:rsidRPr="006477E0" w:rsidRDefault="00587C00" w:rsidP="00BC3391">
            <w:pPr>
              <w:rPr>
                <w:sz w:val="22"/>
                <w:szCs w:val="22"/>
              </w:rPr>
            </w:pPr>
          </w:p>
        </w:tc>
        <w:tc>
          <w:tcPr>
            <w:tcW w:w="3131" w:type="dxa"/>
          </w:tcPr>
          <w:p w:rsidR="00587C00" w:rsidRPr="006477E0" w:rsidRDefault="00587C00" w:rsidP="001A5810">
            <w:pPr>
              <w:rPr>
                <w:sz w:val="22"/>
                <w:szCs w:val="22"/>
              </w:rPr>
            </w:pPr>
            <w:r w:rsidRPr="006477E0">
              <w:rPr>
                <w:sz w:val="22"/>
                <w:szCs w:val="22"/>
              </w:rPr>
              <w:t xml:space="preserve">Chapter </w:t>
            </w:r>
            <w:r w:rsidR="00250098">
              <w:rPr>
                <w:sz w:val="22"/>
                <w:szCs w:val="22"/>
              </w:rPr>
              <w:t xml:space="preserve">1 &amp; 2 </w:t>
            </w:r>
          </w:p>
        </w:tc>
      </w:tr>
      <w:tr w:rsidR="00400105" w:rsidRPr="00C87331" w:rsidTr="00950AE0">
        <w:trPr>
          <w:cantSplit/>
          <w:jc w:val="center"/>
        </w:trPr>
        <w:tc>
          <w:tcPr>
            <w:tcW w:w="1248" w:type="dxa"/>
            <w:vMerge w:val="restart"/>
          </w:tcPr>
          <w:p w:rsidR="00400105" w:rsidRDefault="00400105" w:rsidP="00BC3391">
            <w:pPr>
              <w:rPr>
                <w:sz w:val="22"/>
                <w:szCs w:val="22"/>
              </w:rPr>
            </w:pPr>
            <w:r>
              <w:rPr>
                <w:sz w:val="22"/>
                <w:szCs w:val="22"/>
              </w:rPr>
              <w:t>WEEK 2</w:t>
            </w:r>
          </w:p>
        </w:tc>
        <w:tc>
          <w:tcPr>
            <w:tcW w:w="1248" w:type="dxa"/>
          </w:tcPr>
          <w:p w:rsidR="00400105" w:rsidRPr="006477E0" w:rsidRDefault="007C78A8" w:rsidP="00BC3391">
            <w:pPr>
              <w:rPr>
                <w:sz w:val="22"/>
                <w:szCs w:val="22"/>
              </w:rPr>
            </w:pPr>
            <w:r>
              <w:rPr>
                <w:sz w:val="22"/>
                <w:szCs w:val="22"/>
              </w:rPr>
              <w:t>Jan. 17</w:t>
            </w:r>
          </w:p>
        </w:tc>
        <w:tc>
          <w:tcPr>
            <w:tcW w:w="4609" w:type="dxa"/>
            <w:vMerge w:val="restart"/>
          </w:tcPr>
          <w:p w:rsidR="00400105" w:rsidRPr="006477E0" w:rsidRDefault="00400105" w:rsidP="00BC3391">
            <w:pPr>
              <w:rPr>
                <w:sz w:val="22"/>
                <w:szCs w:val="22"/>
              </w:rPr>
            </w:pPr>
            <w:r>
              <w:rPr>
                <w:sz w:val="22"/>
                <w:szCs w:val="22"/>
              </w:rPr>
              <w:t>Issues in Personality assessments</w:t>
            </w:r>
          </w:p>
        </w:tc>
        <w:tc>
          <w:tcPr>
            <w:tcW w:w="3131" w:type="dxa"/>
            <w:vMerge w:val="restart"/>
          </w:tcPr>
          <w:p w:rsidR="00400105" w:rsidRPr="006477E0" w:rsidRDefault="00400105" w:rsidP="0011213F">
            <w:pPr>
              <w:rPr>
                <w:sz w:val="22"/>
                <w:szCs w:val="22"/>
              </w:rPr>
            </w:pPr>
            <w:r w:rsidRPr="006477E0">
              <w:rPr>
                <w:sz w:val="22"/>
                <w:szCs w:val="22"/>
              </w:rPr>
              <w:t xml:space="preserve">Chapter </w:t>
            </w:r>
            <w:r w:rsidR="001A5810">
              <w:rPr>
                <w:sz w:val="22"/>
                <w:szCs w:val="22"/>
              </w:rPr>
              <w:t>2</w:t>
            </w:r>
            <w:r w:rsidR="0063658E">
              <w:rPr>
                <w:sz w:val="22"/>
                <w:szCs w:val="22"/>
              </w:rPr>
              <w:t xml:space="preserve"> </w:t>
            </w:r>
          </w:p>
        </w:tc>
      </w:tr>
      <w:tr w:rsidR="00400105" w:rsidRPr="00C87331" w:rsidTr="00950AE0">
        <w:trPr>
          <w:cantSplit/>
          <w:jc w:val="center"/>
        </w:trPr>
        <w:tc>
          <w:tcPr>
            <w:tcW w:w="1248" w:type="dxa"/>
            <w:vMerge/>
          </w:tcPr>
          <w:p w:rsidR="00400105" w:rsidRDefault="00400105" w:rsidP="00BC3391">
            <w:pPr>
              <w:rPr>
                <w:sz w:val="22"/>
                <w:szCs w:val="22"/>
              </w:rPr>
            </w:pPr>
          </w:p>
        </w:tc>
        <w:tc>
          <w:tcPr>
            <w:tcW w:w="1248" w:type="dxa"/>
          </w:tcPr>
          <w:p w:rsidR="00400105" w:rsidRPr="006477E0" w:rsidRDefault="007C78A8" w:rsidP="00BC3391">
            <w:pPr>
              <w:rPr>
                <w:sz w:val="22"/>
                <w:szCs w:val="22"/>
              </w:rPr>
            </w:pPr>
            <w:r>
              <w:rPr>
                <w:sz w:val="22"/>
                <w:szCs w:val="22"/>
              </w:rPr>
              <w:t>Jan. 19</w:t>
            </w:r>
          </w:p>
        </w:tc>
        <w:tc>
          <w:tcPr>
            <w:tcW w:w="4609" w:type="dxa"/>
            <w:vMerge/>
          </w:tcPr>
          <w:p w:rsidR="00400105" w:rsidRPr="006477E0" w:rsidRDefault="00400105" w:rsidP="00BC3391">
            <w:pPr>
              <w:rPr>
                <w:sz w:val="22"/>
                <w:szCs w:val="22"/>
              </w:rPr>
            </w:pPr>
          </w:p>
        </w:tc>
        <w:tc>
          <w:tcPr>
            <w:tcW w:w="3131" w:type="dxa"/>
            <w:vMerge/>
          </w:tcPr>
          <w:p w:rsidR="00400105" w:rsidRPr="006477E0" w:rsidRDefault="00400105" w:rsidP="00BC3391">
            <w:pPr>
              <w:rPr>
                <w:sz w:val="22"/>
                <w:szCs w:val="22"/>
              </w:rPr>
            </w:pPr>
          </w:p>
        </w:tc>
      </w:tr>
      <w:tr w:rsidR="00400105" w:rsidRPr="00C87331" w:rsidTr="00950AE0">
        <w:trPr>
          <w:cantSplit/>
          <w:jc w:val="center"/>
        </w:trPr>
        <w:tc>
          <w:tcPr>
            <w:tcW w:w="1248" w:type="dxa"/>
            <w:vMerge w:val="restart"/>
          </w:tcPr>
          <w:p w:rsidR="00400105" w:rsidRDefault="00400105" w:rsidP="00BC3391">
            <w:pPr>
              <w:rPr>
                <w:sz w:val="22"/>
                <w:szCs w:val="22"/>
              </w:rPr>
            </w:pPr>
            <w:r>
              <w:rPr>
                <w:sz w:val="22"/>
                <w:szCs w:val="22"/>
              </w:rPr>
              <w:t>WEEK 3</w:t>
            </w:r>
          </w:p>
        </w:tc>
        <w:tc>
          <w:tcPr>
            <w:tcW w:w="1248" w:type="dxa"/>
          </w:tcPr>
          <w:p w:rsidR="00400105" w:rsidRPr="006477E0" w:rsidRDefault="007C78A8" w:rsidP="00AC2C74">
            <w:pPr>
              <w:rPr>
                <w:sz w:val="22"/>
                <w:szCs w:val="22"/>
              </w:rPr>
            </w:pPr>
            <w:r>
              <w:rPr>
                <w:sz w:val="22"/>
                <w:szCs w:val="22"/>
              </w:rPr>
              <w:t>Jan. 24</w:t>
            </w:r>
          </w:p>
        </w:tc>
        <w:tc>
          <w:tcPr>
            <w:tcW w:w="4609" w:type="dxa"/>
            <w:vMerge w:val="restart"/>
          </w:tcPr>
          <w:p w:rsidR="00400105" w:rsidRPr="006477E0" w:rsidRDefault="004E1518" w:rsidP="001A5810">
            <w:pPr>
              <w:rPr>
                <w:sz w:val="22"/>
                <w:szCs w:val="22"/>
              </w:rPr>
            </w:pPr>
            <w:r>
              <w:rPr>
                <w:sz w:val="22"/>
                <w:szCs w:val="22"/>
              </w:rPr>
              <w:t xml:space="preserve">Psychoanalytic theory </w:t>
            </w:r>
            <w:r w:rsidR="00400105">
              <w:rPr>
                <w:sz w:val="22"/>
                <w:szCs w:val="22"/>
              </w:rPr>
              <w:t xml:space="preserve"> </w:t>
            </w:r>
          </w:p>
        </w:tc>
        <w:tc>
          <w:tcPr>
            <w:tcW w:w="3131" w:type="dxa"/>
            <w:vMerge w:val="restart"/>
          </w:tcPr>
          <w:p w:rsidR="00400105" w:rsidRPr="006477E0" w:rsidRDefault="00400105" w:rsidP="0011213F">
            <w:pPr>
              <w:rPr>
                <w:sz w:val="22"/>
                <w:szCs w:val="22"/>
              </w:rPr>
            </w:pPr>
            <w:r>
              <w:rPr>
                <w:sz w:val="22"/>
                <w:szCs w:val="22"/>
              </w:rPr>
              <w:t xml:space="preserve">Chapter </w:t>
            </w:r>
            <w:r w:rsidR="00250098">
              <w:rPr>
                <w:sz w:val="22"/>
                <w:szCs w:val="22"/>
              </w:rPr>
              <w:t>3</w:t>
            </w:r>
            <w:r w:rsidR="0011213F">
              <w:rPr>
                <w:sz w:val="22"/>
                <w:szCs w:val="22"/>
              </w:rPr>
              <w:t xml:space="preserve"> </w:t>
            </w:r>
          </w:p>
        </w:tc>
      </w:tr>
      <w:tr w:rsidR="00400105" w:rsidRPr="00C87331" w:rsidTr="00950AE0">
        <w:trPr>
          <w:cantSplit/>
          <w:jc w:val="center"/>
        </w:trPr>
        <w:tc>
          <w:tcPr>
            <w:tcW w:w="1248" w:type="dxa"/>
            <w:vMerge/>
          </w:tcPr>
          <w:p w:rsidR="00400105" w:rsidRDefault="00400105" w:rsidP="00BC3391">
            <w:pPr>
              <w:rPr>
                <w:sz w:val="22"/>
                <w:szCs w:val="22"/>
              </w:rPr>
            </w:pPr>
          </w:p>
        </w:tc>
        <w:tc>
          <w:tcPr>
            <w:tcW w:w="1248" w:type="dxa"/>
          </w:tcPr>
          <w:p w:rsidR="00400105" w:rsidRPr="006477E0" w:rsidRDefault="007C78A8" w:rsidP="00AC2C74">
            <w:pPr>
              <w:rPr>
                <w:sz w:val="22"/>
                <w:szCs w:val="22"/>
              </w:rPr>
            </w:pPr>
            <w:r>
              <w:rPr>
                <w:sz w:val="22"/>
                <w:szCs w:val="22"/>
              </w:rPr>
              <w:t>Jan. 26</w:t>
            </w:r>
          </w:p>
        </w:tc>
        <w:tc>
          <w:tcPr>
            <w:tcW w:w="4609" w:type="dxa"/>
            <w:vMerge/>
          </w:tcPr>
          <w:p w:rsidR="00400105" w:rsidRPr="006477E0" w:rsidRDefault="00400105" w:rsidP="00BC3391">
            <w:pPr>
              <w:rPr>
                <w:sz w:val="22"/>
                <w:szCs w:val="22"/>
              </w:rPr>
            </w:pPr>
          </w:p>
        </w:tc>
        <w:tc>
          <w:tcPr>
            <w:tcW w:w="3131" w:type="dxa"/>
            <w:vMerge/>
          </w:tcPr>
          <w:p w:rsidR="00400105" w:rsidRPr="006477E0" w:rsidRDefault="00400105" w:rsidP="00BC3391">
            <w:pPr>
              <w:rPr>
                <w:sz w:val="22"/>
                <w:szCs w:val="22"/>
              </w:rPr>
            </w:pPr>
          </w:p>
        </w:tc>
      </w:tr>
      <w:tr w:rsidR="004E1518" w:rsidRPr="00C87331" w:rsidTr="00950AE0">
        <w:trPr>
          <w:cantSplit/>
          <w:jc w:val="center"/>
        </w:trPr>
        <w:tc>
          <w:tcPr>
            <w:tcW w:w="1248" w:type="dxa"/>
            <w:vMerge w:val="restart"/>
          </w:tcPr>
          <w:p w:rsidR="004E1518" w:rsidRDefault="004E1518" w:rsidP="00BC3391">
            <w:pPr>
              <w:rPr>
                <w:sz w:val="22"/>
                <w:szCs w:val="22"/>
              </w:rPr>
            </w:pPr>
            <w:r>
              <w:rPr>
                <w:sz w:val="22"/>
                <w:szCs w:val="22"/>
              </w:rPr>
              <w:lastRenderedPageBreak/>
              <w:t>WEEK 4</w:t>
            </w:r>
          </w:p>
        </w:tc>
        <w:tc>
          <w:tcPr>
            <w:tcW w:w="1248" w:type="dxa"/>
          </w:tcPr>
          <w:p w:rsidR="004E1518" w:rsidRPr="006477E0" w:rsidRDefault="007C78A8" w:rsidP="00BC3391">
            <w:pPr>
              <w:rPr>
                <w:sz w:val="22"/>
                <w:szCs w:val="22"/>
              </w:rPr>
            </w:pPr>
            <w:r>
              <w:rPr>
                <w:sz w:val="22"/>
                <w:szCs w:val="22"/>
              </w:rPr>
              <w:t>Jan. 31</w:t>
            </w:r>
          </w:p>
        </w:tc>
        <w:tc>
          <w:tcPr>
            <w:tcW w:w="4609" w:type="dxa"/>
          </w:tcPr>
          <w:p w:rsidR="004E1518" w:rsidRPr="001627AD" w:rsidRDefault="0074533E" w:rsidP="001627AD">
            <w:pPr>
              <w:jc w:val="center"/>
              <w:rPr>
                <w:b/>
                <w:sz w:val="22"/>
                <w:szCs w:val="22"/>
              </w:rPr>
            </w:pPr>
            <w:r w:rsidRPr="001627AD">
              <w:rPr>
                <w:b/>
                <w:sz w:val="22"/>
                <w:szCs w:val="22"/>
              </w:rPr>
              <w:t>Exam 1</w:t>
            </w:r>
          </w:p>
        </w:tc>
        <w:tc>
          <w:tcPr>
            <w:tcW w:w="3131" w:type="dxa"/>
          </w:tcPr>
          <w:p w:rsidR="004E1518" w:rsidRPr="006477E0" w:rsidRDefault="0074533E" w:rsidP="00D31E48">
            <w:pPr>
              <w:rPr>
                <w:sz w:val="22"/>
                <w:szCs w:val="22"/>
              </w:rPr>
            </w:pPr>
            <w:r>
              <w:rPr>
                <w:sz w:val="22"/>
                <w:szCs w:val="22"/>
              </w:rPr>
              <w:t>Chapter 1, 2, 3</w:t>
            </w:r>
          </w:p>
        </w:tc>
      </w:tr>
      <w:tr w:rsidR="004E1518" w:rsidRPr="00C87331" w:rsidTr="00950AE0">
        <w:trPr>
          <w:cantSplit/>
          <w:jc w:val="center"/>
        </w:trPr>
        <w:tc>
          <w:tcPr>
            <w:tcW w:w="1248" w:type="dxa"/>
            <w:vMerge/>
          </w:tcPr>
          <w:p w:rsidR="004E1518" w:rsidRDefault="004E1518" w:rsidP="00BC3391">
            <w:pPr>
              <w:rPr>
                <w:sz w:val="22"/>
                <w:szCs w:val="22"/>
              </w:rPr>
            </w:pPr>
          </w:p>
        </w:tc>
        <w:tc>
          <w:tcPr>
            <w:tcW w:w="1248" w:type="dxa"/>
          </w:tcPr>
          <w:p w:rsidR="004E1518" w:rsidRPr="006477E0" w:rsidRDefault="007C78A8" w:rsidP="00BC3391">
            <w:pPr>
              <w:rPr>
                <w:sz w:val="22"/>
                <w:szCs w:val="22"/>
              </w:rPr>
            </w:pPr>
            <w:r>
              <w:rPr>
                <w:sz w:val="22"/>
                <w:szCs w:val="22"/>
              </w:rPr>
              <w:t>Feb. 2</w:t>
            </w:r>
          </w:p>
        </w:tc>
        <w:tc>
          <w:tcPr>
            <w:tcW w:w="4609" w:type="dxa"/>
          </w:tcPr>
          <w:p w:rsidR="004E1518" w:rsidRPr="006477E0" w:rsidRDefault="0074533E" w:rsidP="00BC3391">
            <w:pPr>
              <w:rPr>
                <w:sz w:val="22"/>
                <w:szCs w:val="22"/>
              </w:rPr>
            </w:pPr>
            <w:r>
              <w:rPr>
                <w:sz w:val="22"/>
                <w:szCs w:val="22"/>
              </w:rPr>
              <w:t xml:space="preserve">Neo-analytic theories  </w:t>
            </w:r>
          </w:p>
        </w:tc>
        <w:tc>
          <w:tcPr>
            <w:tcW w:w="3131" w:type="dxa"/>
          </w:tcPr>
          <w:p w:rsidR="004E1518" w:rsidRPr="006477E0" w:rsidRDefault="0074533E" w:rsidP="00BC3391">
            <w:pPr>
              <w:rPr>
                <w:sz w:val="22"/>
                <w:szCs w:val="22"/>
              </w:rPr>
            </w:pPr>
            <w:r>
              <w:rPr>
                <w:sz w:val="22"/>
                <w:szCs w:val="22"/>
              </w:rPr>
              <w:t xml:space="preserve">Chapter 4 (HW1 due)  </w:t>
            </w:r>
          </w:p>
        </w:tc>
      </w:tr>
      <w:tr w:rsidR="00587C00" w:rsidRPr="00C87331" w:rsidTr="00950AE0">
        <w:trPr>
          <w:cantSplit/>
          <w:jc w:val="center"/>
        </w:trPr>
        <w:tc>
          <w:tcPr>
            <w:tcW w:w="1248" w:type="dxa"/>
            <w:vMerge w:val="restart"/>
          </w:tcPr>
          <w:p w:rsidR="00587C00" w:rsidRDefault="00587C00" w:rsidP="00BC3391">
            <w:pPr>
              <w:rPr>
                <w:sz w:val="22"/>
                <w:szCs w:val="22"/>
              </w:rPr>
            </w:pPr>
            <w:r>
              <w:rPr>
                <w:sz w:val="22"/>
                <w:szCs w:val="22"/>
              </w:rPr>
              <w:t>WEEK 5</w:t>
            </w:r>
          </w:p>
        </w:tc>
        <w:tc>
          <w:tcPr>
            <w:tcW w:w="1248" w:type="dxa"/>
          </w:tcPr>
          <w:p w:rsidR="00587C00" w:rsidRPr="006477E0" w:rsidRDefault="007C78A8" w:rsidP="00BC3391">
            <w:pPr>
              <w:rPr>
                <w:sz w:val="22"/>
                <w:szCs w:val="22"/>
              </w:rPr>
            </w:pPr>
            <w:r>
              <w:rPr>
                <w:sz w:val="22"/>
                <w:szCs w:val="22"/>
              </w:rPr>
              <w:t xml:space="preserve">Feb. 7 </w:t>
            </w:r>
          </w:p>
        </w:tc>
        <w:tc>
          <w:tcPr>
            <w:tcW w:w="4609" w:type="dxa"/>
          </w:tcPr>
          <w:p w:rsidR="00587C00" w:rsidRPr="006477E0" w:rsidRDefault="004E1518" w:rsidP="00BC3391">
            <w:pPr>
              <w:rPr>
                <w:sz w:val="22"/>
                <w:szCs w:val="22"/>
              </w:rPr>
            </w:pPr>
            <w:r>
              <w:rPr>
                <w:sz w:val="22"/>
                <w:szCs w:val="22"/>
              </w:rPr>
              <w:t>Neo-analytic theories</w:t>
            </w:r>
          </w:p>
        </w:tc>
        <w:tc>
          <w:tcPr>
            <w:tcW w:w="3131" w:type="dxa"/>
          </w:tcPr>
          <w:p w:rsidR="00587C00" w:rsidRPr="006477E0" w:rsidRDefault="00587C00" w:rsidP="0074533E">
            <w:pPr>
              <w:rPr>
                <w:sz w:val="22"/>
                <w:szCs w:val="22"/>
              </w:rPr>
            </w:pPr>
            <w:r>
              <w:rPr>
                <w:sz w:val="22"/>
                <w:szCs w:val="22"/>
              </w:rPr>
              <w:t xml:space="preserve">Chapter </w:t>
            </w:r>
            <w:r w:rsidR="00250098">
              <w:rPr>
                <w:sz w:val="22"/>
                <w:szCs w:val="22"/>
              </w:rPr>
              <w:t>4</w:t>
            </w:r>
            <w:r w:rsidR="00D31E48">
              <w:rPr>
                <w:sz w:val="22"/>
                <w:szCs w:val="22"/>
              </w:rPr>
              <w:t xml:space="preserve"> </w:t>
            </w:r>
          </w:p>
        </w:tc>
      </w:tr>
      <w:tr w:rsidR="00587C00" w:rsidRPr="00C87331" w:rsidTr="00950AE0">
        <w:trPr>
          <w:cantSplit/>
          <w:jc w:val="center"/>
        </w:trPr>
        <w:tc>
          <w:tcPr>
            <w:tcW w:w="1248" w:type="dxa"/>
            <w:vMerge/>
          </w:tcPr>
          <w:p w:rsidR="00587C00" w:rsidRDefault="00587C00" w:rsidP="00BC3391">
            <w:pPr>
              <w:rPr>
                <w:sz w:val="22"/>
                <w:szCs w:val="22"/>
              </w:rPr>
            </w:pPr>
          </w:p>
        </w:tc>
        <w:tc>
          <w:tcPr>
            <w:tcW w:w="1248" w:type="dxa"/>
          </w:tcPr>
          <w:p w:rsidR="00587C00" w:rsidRPr="006477E0" w:rsidRDefault="007C78A8" w:rsidP="00BC3391">
            <w:pPr>
              <w:rPr>
                <w:sz w:val="22"/>
                <w:szCs w:val="22"/>
              </w:rPr>
            </w:pPr>
            <w:r>
              <w:rPr>
                <w:sz w:val="22"/>
                <w:szCs w:val="22"/>
              </w:rPr>
              <w:t>Feb. 9</w:t>
            </w:r>
          </w:p>
        </w:tc>
        <w:tc>
          <w:tcPr>
            <w:tcW w:w="4609" w:type="dxa"/>
          </w:tcPr>
          <w:p w:rsidR="00587C00" w:rsidRPr="006477E0" w:rsidRDefault="009272ED" w:rsidP="00BC3391">
            <w:pPr>
              <w:rPr>
                <w:sz w:val="22"/>
                <w:szCs w:val="22"/>
              </w:rPr>
            </w:pPr>
            <w:r>
              <w:rPr>
                <w:sz w:val="22"/>
                <w:szCs w:val="22"/>
              </w:rPr>
              <w:t>Humanism, Existential theories</w:t>
            </w:r>
          </w:p>
        </w:tc>
        <w:tc>
          <w:tcPr>
            <w:tcW w:w="3131" w:type="dxa"/>
          </w:tcPr>
          <w:p w:rsidR="00587C00" w:rsidRPr="004E1518" w:rsidRDefault="00784A0E" w:rsidP="009272ED">
            <w:pPr>
              <w:rPr>
                <w:sz w:val="22"/>
                <w:szCs w:val="22"/>
              </w:rPr>
            </w:pPr>
            <w:r>
              <w:rPr>
                <w:sz w:val="22"/>
                <w:szCs w:val="22"/>
              </w:rPr>
              <w:t>Chapter</w:t>
            </w:r>
            <w:r w:rsidR="009272ED">
              <w:rPr>
                <w:sz w:val="22"/>
                <w:szCs w:val="22"/>
              </w:rPr>
              <w:t xml:space="preserve"> 9</w:t>
            </w:r>
            <w:r w:rsidR="0074533E">
              <w:rPr>
                <w:sz w:val="22"/>
                <w:szCs w:val="22"/>
              </w:rPr>
              <w:t xml:space="preserve"> (HW2 due)</w:t>
            </w:r>
          </w:p>
        </w:tc>
      </w:tr>
      <w:tr w:rsidR="0074533E" w:rsidRPr="00C87331" w:rsidTr="00950AE0">
        <w:trPr>
          <w:jc w:val="center"/>
        </w:trPr>
        <w:tc>
          <w:tcPr>
            <w:tcW w:w="1248" w:type="dxa"/>
            <w:vMerge w:val="restart"/>
          </w:tcPr>
          <w:p w:rsidR="0074533E" w:rsidRDefault="0074533E" w:rsidP="0074533E">
            <w:pPr>
              <w:rPr>
                <w:sz w:val="22"/>
                <w:szCs w:val="22"/>
              </w:rPr>
            </w:pPr>
            <w:r>
              <w:rPr>
                <w:sz w:val="22"/>
                <w:szCs w:val="22"/>
              </w:rPr>
              <w:t>WEEK 6</w:t>
            </w:r>
          </w:p>
        </w:tc>
        <w:tc>
          <w:tcPr>
            <w:tcW w:w="1248" w:type="dxa"/>
          </w:tcPr>
          <w:p w:rsidR="0074533E" w:rsidRPr="006477E0" w:rsidRDefault="0074533E" w:rsidP="0074533E">
            <w:pPr>
              <w:rPr>
                <w:sz w:val="22"/>
                <w:szCs w:val="22"/>
              </w:rPr>
            </w:pPr>
            <w:r>
              <w:rPr>
                <w:sz w:val="22"/>
                <w:szCs w:val="22"/>
              </w:rPr>
              <w:t>Feb. 14</w:t>
            </w:r>
          </w:p>
        </w:tc>
        <w:tc>
          <w:tcPr>
            <w:tcW w:w="4609" w:type="dxa"/>
          </w:tcPr>
          <w:p w:rsidR="0074533E" w:rsidRPr="006477E0" w:rsidRDefault="0074533E" w:rsidP="0074533E">
            <w:pPr>
              <w:rPr>
                <w:sz w:val="22"/>
                <w:szCs w:val="22"/>
              </w:rPr>
            </w:pPr>
            <w:r>
              <w:rPr>
                <w:sz w:val="22"/>
                <w:szCs w:val="22"/>
              </w:rPr>
              <w:t>Humanism, Existential theories</w:t>
            </w:r>
          </w:p>
        </w:tc>
        <w:tc>
          <w:tcPr>
            <w:tcW w:w="3131" w:type="dxa"/>
          </w:tcPr>
          <w:p w:rsidR="0074533E" w:rsidRPr="006477E0" w:rsidRDefault="0074533E" w:rsidP="0074533E">
            <w:pPr>
              <w:rPr>
                <w:sz w:val="22"/>
                <w:szCs w:val="22"/>
              </w:rPr>
            </w:pPr>
            <w:r>
              <w:rPr>
                <w:sz w:val="22"/>
                <w:szCs w:val="22"/>
              </w:rPr>
              <w:t>Chapter 9</w:t>
            </w: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Feb. 16</w:t>
            </w:r>
          </w:p>
        </w:tc>
        <w:tc>
          <w:tcPr>
            <w:tcW w:w="4609" w:type="dxa"/>
          </w:tcPr>
          <w:p w:rsidR="0074533E" w:rsidRPr="006477E0" w:rsidRDefault="0074533E" w:rsidP="0074533E">
            <w:pPr>
              <w:rPr>
                <w:sz w:val="22"/>
                <w:szCs w:val="22"/>
              </w:rPr>
            </w:pPr>
            <w:r>
              <w:rPr>
                <w:sz w:val="22"/>
                <w:szCs w:val="22"/>
              </w:rPr>
              <w:t>Trait theory</w:t>
            </w:r>
          </w:p>
        </w:tc>
        <w:tc>
          <w:tcPr>
            <w:tcW w:w="3131" w:type="dxa"/>
          </w:tcPr>
          <w:p w:rsidR="0074533E" w:rsidRPr="00F701C0" w:rsidRDefault="0074533E" w:rsidP="0074533E">
            <w:pPr>
              <w:rPr>
                <w:sz w:val="22"/>
                <w:szCs w:val="22"/>
              </w:rPr>
            </w:pPr>
            <w:r>
              <w:rPr>
                <w:sz w:val="22"/>
                <w:szCs w:val="22"/>
              </w:rPr>
              <w:t xml:space="preserve">Chapter 8 (HW3 due)  </w:t>
            </w:r>
          </w:p>
        </w:tc>
      </w:tr>
      <w:tr w:rsidR="0074533E" w:rsidRPr="00C87331" w:rsidTr="00950AE0">
        <w:trPr>
          <w:cantSplit/>
          <w:jc w:val="center"/>
        </w:trPr>
        <w:tc>
          <w:tcPr>
            <w:tcW w:w="1248" w:type="dxa"/>
            <w:vMerge w:val="restart"/>
          </w:tcPr>
          <w:p w:rsidR="0074533E" w:rsidRDefault="0074533E" w:rsidP="0074533E">
            <w:pPr>
              <w:rPr>
                <w:sz w:val="22"/>
                <w:szCs w:val="22"/>
              </w:rPr>
            </w:pPr>
            <w:r>
              <w:rPr>
                <w:sz w:val="22"/>
                <w:szCs w:val="22"/>
              </w:rPr>
              <w:t>WEEK 7</w:t>
            </w:r>
          </w:p>
        </w:tc>
        <w:tc>
          <w:tcPr>
            <w:tcW w:w="1248" w:type="dxa"/>
          </w:tcPr>
          <w:p w:rsidR="0074533E" w:rsidRPr="006477E0" w:rsidRDefault="0074533E" w:rsidP="0074533E">
            <w:pPr>
              <w:rPr>
                <w:sz w:val="22"/>
                <w:szCs w:val="22"/>
              </w:rPr>
            </w:pPr>
            <w:r>
              <w:rPr>
                <w:sz w:val="22"/>
                <w:szCs w:val="22"/>
              </w:rPr>
              <w:t>Feb. 21</w:t>
            </w:r>
          </w:p>
        </w:tc>
        <w:tc>
          <w:tcPr>
            <w:tcW w:w="4609" w:type="dxa"/>
          </w:tcPr>
          <w:p w:rsidR="0074533E" w:rsidRPr="00784A0E" w:rsidRDefault="0074533E" w:rsidP="0074533E">
            <w:pPr>
              <w:rPr>
                <w:sz w:val="22"/>
                <w:szCs w:val="22"/>
              </w:rPr>
            </w:pPr>
            <w:r>
              <w:rPr>
                <w:sz w:val="22"/>
                <w:szCs w:val="22"/>
              </w:rPr>
              <w:t xml:space="preserve">Trait theory </w:t>
            </w:r>
          </w:p>
        </w:tc>
        <w:tc>
          <w:tcPr>
            <w:tcW w:w="3131" w:type="dxa"/>
          </w:tcPr>
          <w:p w:rsidR="0074533E" w:rsidRPr="00784A0E" w:rsidRDefault="0074533E" w:rsidP="0074533E">
            <w:pPr>
              <w:rPr>
                <w:sz w:val="22"/>
                <w:szCs w:val="22"/>
              </w:rPr>
            </w:pPr>
            <w:r w:rsidRPr="00784A0E">
              <w:rPr>
                <w:sz w:val="22"/>
                <w:szCs w:val="22"/>
              </w:rPr>
              <w:t xml:space="preserve">Chapter </w:t>
            </w:r>
            <w:r>
              <w:rPr>
                <w:sz w:val="22"/>
                <w:szCs w:val="22"/>
              </w:rPr>
              <w:t>8</w:t>
            </w: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Feb. 23</w:t>
            </w:r>
          </w:p>
        </w:tc>
        <w:tc>
          <w:tcPr>
            <w:tcW w:w="4609" w:type="dxa"/>
          </w:tcPr>
          <w:p w:rsidR="0074533E" w:rsidRPr="006477E0" w:rsidRDefault="0074533E" w:rsidP="0074533E">
            <w:pPr>
              <w:rPr>
                <w:sz w:val="22"/>
                <w:szCs w:val="22"/>
              </w:rPr>
            </w:pPr>
            <w:r>
              <w:rPr>
                <w:sz w:val="22"/>
                <w:szCs w:val="22"/>
              </w:rPr>
              <w:t>Trait theory - Motives</w:t>
            </w:r>
          </w:p>
        </w:tc>
        <w:tc>
          <w:tcPr>
            <w:tcW w:w="3131" w:type="dxa"/>
          </w:tcPr>
          <w:p w:rsidR="0074533E" w:rsidRPr="006477E0" w:rsidRDefault="0074533E" w:rsidP="0074533E">
            <w:pPr>
              <w:rPr>
                <w:sz w:val="22"/>
                <w:szCs w:val="22"/>
              </w:rPr>
            </w:pPr>
            <w:r>
              <w:rPr>
                <w:sz w:val="22"/>
                <w:szCs w:val="22"/>
              </w:rPr>
              <w:t xml:space="preserve">Chapter 8 (HW4 due)  </w:t>
            </w:r>
          </w:p>
        </w:tc>
      </w:tr>
      <w:tr w:rsidR="0074533E" w:rsidRPr="00C87331" w:rsidTr="00950AE0">
        <w:trPr>
          <w:cantSplit/>
          <w:jc w:val="center"/>
        </w:trPr>
        <w:tc>
          <w:tcPr>
            <w:tcW w:w="1248" w:type="dxa"/>
            <w:vMerge w:val="restart"/>
          </w:tcPr>
          <w:p w:rsidR="0074533E" w:rsidRDefault="0074533E" w:rsidP="0074533E">
            <w:pPr>
              <w:rPr>
                <w:sz w:val="22"/>
                <w:szCs w:val="22"/>
              </w:rPr>
            </w:pPr>
            <w:r>
              <w:rPr>
                <w:sz w:val="22"/>
                <w:szCs w:val="22"/>
              </w:rPr>
              <w:t>WEEK 8</w:t>
            </w:r>
          </w:p>
        </w:tc>
        <w:tc>
          <w:tcPr>
            <w:tcW w:w="1248" w:type="dxa"/>
          </w:tcPr>
          <w:p w:rsidR="0074533E" w:rsidRPr="006477E0" w:rsidRDefault="0074533E" w:rsidP="0074533E">
            <w:pPr>
              <w:rPr>
                <w:sz w:val="22"/>
                <w:szCs w:val="22"/>
              </w:rPr>
            </w:pPr>
            <w:r>
              <w:rPr>
                <w:sz w:val="22"/>
                <w:szCs w:val="22"/>
              </w:rPr>
              <w:t>Feb. 28</w:t>
            </w:r>
          </w:p>
        </w:tc>
        <w:tc>
          <w:tcPr>
            <w:tcW w:w="4609" w:type="dxa"/>
          </w:tcPr>
          <w:p w:rsidR="0074533E" w:rsidRPr="001627AD" w:rsidRDefault="0074533E" w:rsidP="001627AD">
            <w:pPr>
              <w:jc w:val="center"/>
              <w:rPr>
                <w:b/>
                <w:sz w:val="22"/>
                <w:szCs w:val="22"/>
              </w:rPr>
            </w:pPr>
            <w:r w:rsidRPr="001627AD">
              <w:rPr>
                <w:b/>
                <w:sz w:val="22"/>
                <w:szCs w:val="22"/>
              </w:rPr>
              <w:t>Exam 2</w:t>
            </w:r>
          </w:p>
        </w:tc>
        <w:tc>
          <w:tcPr>
            <w:tcW w:w="3131" w:type="dxa"/>
          </w:tcPr>
          <w:p w:rsidR="0074533E" w:rsidRPr="006477E0" w:rsidRDefault="0074533E" w:rsidP="0074533E">
            <w:pPr>
              <w:rPr>
                <w:sz w:val="22"/>
                <w:szCs w:val="22"/>
              </w:rPr>
            </w:pPr>
            <w:r>
              <w:rPr>
                <w:sz w:val="22"/>
                <w:szCs w:val="22"/>
              </w:rPr>
              <w:t>Chapters 4, 8, 9</w:t>
            </w: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Mar. 2</w:t>
            </w:r>
          </w:p>
        </w:tc>
        <w:tc>
          <w:tcPr>
            <w:tcW w:w="4609" w:type="dxa"/>
          </w:tcPr>
          <w:p w:rsidR="0074533E" w:rsidRPr="00792647" w:rsidRDefault="0074533E" w:rsidP="0074533E">
            <w:pPr>
              <w:rPr>
                <w:sz w:val="22"/>
                <w:szCs w:val="22"/>
              </w:rPr>
            </w:pPr>
            <w:r w:rsidRPr="00792647">
              <w:rPr>
                <w:sz w:val="22"/>
                <w:szCs w:val="22"/>
              </w:rPr>
              <w:t>Behaviorism</w:t>
            </w:r>
          </w:p>
        </w:tc>
        <w:tc>
          <w:tcPr>
            <w:tcW w:w="3131" w:type="dxa"/>
          </w:tcPr>
          <w:p w:rsidR="0074533E" w:rsidRPr="006477E0" w:rsidRDefault="0074533E" w:rsidP="0074533E">
            <w:pPr>
              <w:rPr>
                <w:sz w:val="22"/>
                <w:szCs w:val="22"/>
              </w:rPr>
            </w:pPr>
            <w:r>
              <w:rPr>
                <w:sz w:val="22"/>
                <w:szCs w:val="22"/>
              </w:rPr>
              <w:t>Chapter 6</w:t>
            </w:r>
          </w:p>
        </w:tc>
      </w:tr>
      <w:tr w:rsidR="0074533E" w:rsidRPr="00C87331" w:rsidTr="00950AE0">
        <w:trPr>
          <w:cantSplit/>
          <w:jc w:val="center"/>
        </w:trPr>
        <w:tc>
          <w:tcPr>
            <w:tcW w:w="1248" w:type="dxa"/>
            <w:vMerge w:val="restart"/>
          </w:tcPr>
          <w:p w:rsidR="0074533E" w:rsidRDefault="0074533E" w:rsidP="0074533E">
            <w:pPr>
              <w:rPr>
                <w:sz w:val="22"/>
                <w:szCs w:val="22"/>
              </w:rPr>
            </w:pPr>
            <w:r>
              <w:rPr>
                <w:sz w:val="22"/>
                <w:szCs w:val="22"/>
              </w:rPr>
              <w:t>WEEK 9</w:t>
            </w:r>
          </w:p>
        </w:tc>
        <w:tc>
          <w:tcPr>
            <w:tcW w:w="1248" w:type="dxa"/>
          </w:tcPr>
          <w:p w:rsidR="0074533E" w:rsidRPr="006477E0" w:rsidRDefault="0074533E" w:rsidP="0074533E">
            <w:pPr>
              <w:rPr>
                <w:sz w:val="22"/>
                <w:szCs w:val="22"/>
              </w:rPr>
            </w:pPr>
            <w:r>
              <w:rPr>
                <w:sz w:val="22"/>
                <w:szCs w:val="22"/>
              </w:rPr>
              <w:t>Mar. 7</w:t>
            </w:r>
          </w:p>
        </w:tc>
        <w:tc>
          <w:tcPr>
            <w:tcW w:w="4609" w:type="dxa"/>
          </w:tcPr>
          <w:p w:rsidR="0074533E" w:rsidRPr="006477E0" w:rsidRDefault="0074533E" w:rsidP="0074533E">
            <w:pPr>
              <w:rPr>
                <w:sz w:val="22"/>
                <w:szCs w:val="22"/>
              </w:rPr>
            </w:pPr>
            <w:r w:rsidRPr="00784A0E">
              <w:rPr>
                <w:sz w:val="22"/>
                <w:szCs w:val="22"/>
              </w:rPr>
              <w:t>Be</w:t>
            </w:r>
            <w:r>
              <w:rPr>
                <w:sz w:val="22"/>
                <w:szCs w:val="22"/>
              </w:rPr>
              <w:t xml:space="preserve">haviorism </w:t>
            </w:r>
          </w:p>
        </w:tc>
        <w:tc>
          <w:tcPr>
            <w:tcW w:w="3131" w:type="dxa"/>
          </w:tcPr>
          <w:p w:rsidR="0074533E" w:rsidRPr="006477E0" w:rsidRDefault="0074533E" w:rsidP="0074533E">
            <w:pPr>
              <w:rPr>
                <w:sz w:val="22"/>
                <w:szCs w:val="22"/>
              </w:rPr>
            </w:pPr>
            <w:r>
              <w:rPr>
                <w:sz w:val="22"/>
                <w:szCs w:val="22"/>
              </w:rPr>
              <w:t xml:space="preserve">Chapter 6 </w:t>
            </w: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Mar. 9</w:t>
            </w:r>
          </w:p>
        </w:tc>
        <w:tc>
          <w:tcPr>
            <w:tcW w:w="4609" w:type="dxa"/>
          </w:tcPr>
          <w:p w:rsidR="0074533E" w:rsidRPr="006477E0" w:rsidRDefault="0074533E" w:rsidP="0074533E">
            <w:pPr>
              <w:rPr>
                <w:sz w:val="22"/>
                <w:szCs w:val="22"/>
              </w:rPr>
            </w:pPr>
            <w:r>
              <w:rPr>
                <w:sz w:val="22"/>
                <w:szCs w:val="22"/>
              </w:rPr>
              <w:t>Biological approach</w:t>
            </w:r>
          </w:p>
        </w:tc>
        <w:tc>
          <w:tcPr>
            <w:tcW w:w="3131" w:type="dxa"/>
          </w:tcPr>
          <w:p w:rsidR="0074533E" w:rsidRPr="006477E0" w:rsidRDefault="0074533E" w:rsidP="0074533E">
            <w:pPr>
              <w:rPr>
                <w:sz w:val="22"/>
                <w:szCs w:val="22"/>
              </w:rPr>
            </w:pPr>
            <w:r>
              <w:rPr>
                <w:sz w:val="22"/>
                <w:szCs w:val="22"/>
              </w:rPr>
              <w:t>Chapter 5</w:t>
            </w:r>
          </w:p>
        </w:tc>
      </w:tr>
      <w:tr w:rsidR="0074533E" w:rsidRPr="00C87331" w:rsidTr="00950AE0">
        <w:trPr>
          <w:cantSplit/>
          <w:jc w:val="center"/>
        </w:trPr>
        <w:tc>
          <w:tcPr>
            <w:tcW w:w="1248" w:type="dxa"/>
            <w:vMerge w:val="restart"/>
          </w:tcPr>
          <w:p w:rsidR="0074533E" w:rsidRDefault="0074533E" w:rsidP="0074533E">
            <w:pPr>
              <w:rPr>
                <w:sz w:val="22"/>
                <w:szCs w:val="22"/>
              </w:rPr>
            </w:pPr>
            <w:r>
              <w:rPr>
                <w:sz w:val="22"/>
                <w:szCs w:val="22"/>
              </w:rPr>
              <w:t>WEEK 10</w:t>
            </w:r>
          </w:p>
        </w:tc>
        <w:tc>
          <w:tcPr>
            <w:tcW w:w="1248" w:type="dxa"/>
          </w:tcPr>
          <w:p w:rsidR="0074533E" w:rsidRPr="006477E0" w:rsidRDefault="0074533E" w:rsidP="0074533E">
            <w:pPr>
              <w:rPr>
                <w:sz w:val="22"/>
                <w:szCs w:val="22"/>
              </w:rPr>
            </w:pPr>
            <w:r>
              <w:rPr>
                <w:sz w:val="22"/>
                <w:szCs w:val="22"/>
              </w:rPr>
              <w:t>Mar. 14</w:t>
            </w:r>
          </w:p>
        </w:tc>
        <w:tc>
          <w:tcPr>
            <w:tcW w:w="4609" w:type="dxa"/>
          </w:tcPr>
          <w:p w:rsidR="0074533E" w:rsidRPr="006477E0" w:rsidRDefault="0074533E" w:rsidP="0074533E">
            <w:pPr>
              <w:rPr>
                <w:sz w:val="22"/>
                <w:szCs w:val="22"/>
              </w:rPr>
            </w:pPr>
            <w:r>
              <w:rPr>
                <w:sz w:val="22"/>
                <w:szCs w:val="22"/>
              </w:rPr>
              <w:t>Biological approach</w:t>
            </w:r>
          </w:p>
        </w:tc>
        <w:tc>
          <w:tcPr>
            <w:tcW w:w="3131" w:type="dxa"/>
          </w:tcPr>
          <w:p w:rsidR="0074533E" w:rsidRPr="006477E0" w:rsidRDefault="0074533E" w:rsidP="0074533E">
            <w:pPr>
              <w:rPr>
                <w:sz w:val="22"/>
                <w:szCs w:val="22"/>
              </w:rPr>
            </w:pPr>
            <w:r>
              <w:rPr>
                <w:sz w:val="22"/>
                <w:szCs w:val="22"/>
              </w:rPr>
              <w:t xml:space="preserve">Chapter 5 </w:t>
            </w: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Mar. 16</w:t>
            </w:r>
          </w:p>
        </w:tc>
        <w:tc>
          <w:tcPr>
            <w:tcW w:w="4609" w:type="dxa"/>
          </w:tcPr>
          <w:p w:rsidR="0074533E" w:rsidRPr="00803F3A" w:rsidRDefault="0074533E" w:rsidP="0074533E">
            <w:pPr>
              <w:rPr>
                <w:sz w:val="22"/>
                <w:szCs w:val="22"/>
              </w:rPr>
            </w:pPr>
            <w:r w:rsidRPr="00803F3A">
              <w:rPr>
                <w:sz w:val="22"/>
                <w:szCs w:val="22"/>
              </w:rPr>
              <w:t xml:space="preserve">Biological </w:t>
            </w:r>
            <w:r>
              <w:rPr>
                <w:sz w:val="22"/>
                <w:szCs w:val="22"/>
              </w:rPr>
              <w:t>approach</w:t>
            </w:r>
          </w:p>
        </w:tc>
        <w:tc>
          <w:tcPr>
            <w:tcW w:w="3131" w:type="dxa"/>
          </w:tcPr>
          <w:p w:rsidR="0074533E" w:rsidRPr="006477E0" w:rsidRDefault="0074533E" w:rsidP="0074533E">
            <w:pPr>
              <w:rPr>
                <w:sz w:val="22"/>
                <w:szCs w:val="22"/>
              </w:rPr>
            </w:pPr>
            <w:r>
              <w:rPr>
                <w:sz w:val="22"/>
                <w:szCs w:val="22"/>
              </w:rPr>
              <w:t>Chapter 5</w:t>
            </w:r>
          </w:p>
        </w:tc>
      </w:tr>
      <w:tr w:rsidR="001627AD" w:rsidRPr="00C87331" w:rsidTr="00950AE0">
        <w:trPr>
          <w:cantSplit/>
          <w:jc w:val="center"/>
        </w:trPr>
        <w:tc>
          <w:tcPr>
            <w:tcW w:w="1248" w:type="dxa"/>
            <w:vMerge w:val="restart"/>
          </w:tcPr>
          <w:p w:rsidR="001627AD" w:rsidRDefault="001627AD" w:rsidP="0074533E">
            <w:pPr>
              <w:rPr>
                <w:sz w:val="22"/>
                <w:szCs w:val="22"/>
              </w:rPr>
            </w:pPr>
            <w:r>
              <w:rPr>
                <w:sz w:val="22"/>
                <w:szCs w:val="22"/>
              </w:rPr>
              <w:t>WEEK 11</w:t>
            </w:r>
          </w:p>
        </w:tc>
        <w:tc>
          <w:tcPr>
            <w:tcW w:w="1248" w:type="dxa"/>
          </w:tcPr>
          <w:p w:rsidR="001627AD" w:rsidRPr="006477E0" w:rsidRDefault="001627AD" w:rsidP="0074533E">
            <w:pPr>
              <w:rPr>
                <w:sz w:val="22"/>
                <w:szCs w:val="22"/>
              </w:rPr>
            </w:pPr>
            <w:r>
              <w:rPr>
                <w:sz w:val="22"/>
                <w:szCs w:val="22"/>
              </w:rPr>
              <w:t>Mar. 21</w:t>
            </w:r>
          </w:p>
        </w:tc>
        <w:tc>
          <w:tcPr>
            <w:tcW w:w="4609" w:type="dxa"/>
            <w:vMerge w:val="restart"/>
          </w:tcPr>
          <w:p w:rsidR="001627AD" w:rsidRPr="001627AD" w:rsidRDefault="001627AD" w:rsidP="001627AD">
            <w:pPr>
              <w:jc w:val="center"/>
              <w:rPr>
                <w:b/>
                <w:sz w:val="22"/>
                <w:szCs w:val="22"/>
              </w:rPr>
            </w:pPr>
            <w:r w:rsidRPr="001627AD">
              <w:rPr>
                <w:b/>
                <w:sz w:val="22"/>
                <w:szCs w:val="22"/>
              </w:rPr>
              <w:t>Spring vacation, no class</w:t>
            </w:r>
            <w:r>
              <w:rPr>
                <w:b/>
                <w:sz w:val="22"/>
                <w:szCs w:val="22"/>
              </w:rPr>
              <w:t>es</w:t>
            </w:r>
          </w:p>
        </w:tc>
        <w:tc>
          <w:tcPr>
            <w:tcW w:w="3131" w:type="dxa"/>
          </w:tcPr>
          <w:p w:rsidR="001627AD" w:rsidRPr="006477E0" w:rsidRDefault="001627AD" w:rsidP="0074533E">
            <w:pPr>
              <w:rPr>
                <w:sz w:val="22"/>
                <w:szCs w:val="22"/>
              </w:rPr>
            </w:pPr>
          </w:p>
        </w:tc>
      </w:tr>
      <w:tr w:rsidR="001627AD" w:rsidRPr="00C87331" w:rsidTr="00950AE0">
        <w:trPr>
          <w:cantSplit/>
          <w:trHeight w:val="510"/>
          <w:jc w:val="center"/>
        </w:trPr>
        <w:tc>
          <w:tcPr>
            <w:tcW w:w="1248" w:type="dxa"/>
            <w:vMerge/>
          </w:tcPr>
          <w:p w:rsidR="001627AD" w:rsidRDefault="001627AD" w:rsidP="0074533E">
            <w:pPr>
              <w:rPr>
                <w:sz w:val="22"/>
                <w:szCs w:val="22"/>
              </w:rPr>
            </w:pPr>
          </w:p>
        </w:tc>
        <w:tc>
          <w:tcPr>
            <w:tcW w:w="1248" w:type="dxa"/>
          </w:tcPr>
          <w:p w:rsidR="001627AD" w:rsidRPr="006477E0" w:rsidRDefault="001627AD" w:rsidP="0074533E">
            <w:pPr>
              <w:rPr>
                <w:sz w:val="22"/>
                <w:szCs w:val="22"/>
              </w:rPr>
            </w:pPr>
            <w:r>
              <w:rPr>
                <w:sz w:val="22"/>
                <w:szCs w:val="22"/>
              </w:rPr>
              <w:t>Mar. 23</w:t>
            </w:r>
          </w:p>
        </w:tc>
        <w:tc>
          <w:tcPr>
            <w:tcW w:w="4609" w:type="dxa"/>
            <w:vMerge/>
          </w:tcPr>
          <w:p w:rsidR="001627AD" w:rsidRPr="006477E0" w:rsidRDefault="001627AD" w:rsidP="0074533E">
            <w:pPr>
              <w:rPr>
                <w:sz w:val="22"/>
                <w:szCs w:val="22"/>
              </w:rPr>
            </w:pPr>
          </w:p>
        </w:tc>
        <w:tc>
          <w:tcPr>
            <w:tcW w:w="3131" w:type="dxa"/>
          </w:tcPr>
          <w:p w:rsidR="001627AD" w:rsidRPr="006477E0" w:rsidRDefault="001627AD" w:rsidP="0074533E">
            <w:pPr>
              <w:rPr>
                <w:sz w:val="22"/>
                <w:szCs w:val="22"/>
              </w:rPr>
            </w:pPr>
          </w:p>
        </w:tc>
      </w:tr>
      <w:tr w:rsidR="0074533E" w:rsidRPr="00C87331" w:rsidTr="00950AE0">
        <w:trPr>
          <w:cantSplit/>
          <w:trHeight w:val="501"/>
          <w:jc w:val="center"/>
        </w:trPr>
        <w:tc>
          <w:tcPr>
            <w:tcW w:w="1248" w:type="dxa"/>
            <w:vMerge w:val="restart"/>
          </w:tcPr>
          <w:p w:rsidR="0074533E" w:rsidRDefault="0074533E" w:rsidP="0074533E">
            <w:pPr>
              <w:rPr>
                <w:sz w:val="22"/>
                <w:szCs w:val="22"/>
              </w:rPr>
            </w:pPr>
            <w:r>
              <w:rPr>
                <w:sz w:val="22"/>
                <w:szCs w:val="22"/>
              </w:rPr>
              <w:t>WEEK 12</w:t>
            </w:r>
          </w:p>
        </w:tc>
        <w:tc>
          <w:tcPr>
            <w:tcW w:w="1248" w:type="dxa"/>
          </w:tcPr>
          <w:p w:rsidR="0074533E" w:rsidRPr="006477E0" w:rsidRDefault="0074533E" w:rsidP="0074533E">
            <w:pPr>
              <w:rPr>
                <w:sz w:val="22"/>
                <w:szCs w:val="22"/>
              </w:rPr>
            </w:pPr>
            <w:r>
              <w:rPr>
                <w:sz w:val="22"/>
                <w:szCs w:val="22"/>
              </w:rPr>
              <w:t>Mar. 28</w:t>
            </w:r>
          </w:p>
        </w:tc>
        <w:tc>
          <w:tcPr>
            <w:tcW w:w="4609" w:type="dxa"/>
          </w:tcPr>
          <w:p w:rsidR="0074533E" w:rsidRPr="006477E0" w:rsidRDefault="0074533E" w:rsidP="0074533E">
            <w:pPr>
              <w:rPr>
                <w:sz w:val="22"/>
                <w:szCs w:val="22"/>
              </w:rPr>
            </w:pPr>
            <w:r w:rsidRPr="00950AE0">
              <w:rPr>
                <w:sz w:val="22"/>
                <w:szCs w:val="22"/>
              </w:rPr>
              <w:t>Cognitive approach</w:t>
            </w:r>
          </w:p>
        </w:tc>
        <w:tc>
          <w:tcPr>
            <w:tcW w:w="3131" w:type="dxa"/>
          </w:tcPr>
          <w:p w:rsidR="0074533E" w:rsidRPr="006477E0" w:rsidRDefault="0074533E" w:rsidP="0074533E">
            <w:pPr>
              <w:rPr>
                <w:sz w:val="22"/>
                <w:szCs w:val="22"/>
              </w:rPr>
            </w:pPr>
            <w:r w:rsidRPr="00950AE0">
              <w:rPr>
                <w:sz w:val="22"/>
                <w:szCs w:val="22"/>
              </w:rPr>
              <w:t>Chapter 7</w:t>
            </w:r>
            <w:r>
              <w:rPr>
                <w:sz w:val="22"/>
                <w:szCs w:val="22"/>
              </w:rPr>
              <w:t xml:space="preserve"> </w:t>
            </w: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Mar. 30</w:t>
            </w:r>
          </w:p>
        </w:tc>
        <w:tc>
          <w:tcPr>
            <w:tcW w:w="4609" w:type="dxa"/>
          </w:tcPr>
          <w:p w:rsidR="0074533E" w:rsidRPr="006477E0" w:rsidRDefault="0074533E" w:rsidP="0074533E">
            <w:pPr>
              <w:rPr>
                <w:sz w:val="22"/>
                <w:szCs w:val="22"/>
              </w:rPr>
            </w:pPr>
            <w:r>
              <w:rPr>
                <w:sz w:val="22"/>
                <w:szCs w:val="22"/>
              </w:rPr>
              <w:t>Cognitive approach</w:t>
            </w:r>
          </w:p>
        </w:tc>
        <w:tc>
          <w:tcPr>
            <w:tcW w:w="3131" w:type="dxa"/>
          </w:tcPr>
          <w:p w:rsidR="0074533E" w:rsidRPr="006477E0" w:rsidRDefault="0074533E" w:rsidP="0074533E">
            <w:pPr>
              <w:rPr>
                <w:sz w:val="22"/>
                <w:szCs w:val="22"/>
              </w:rPr>
            </w:pPr>
            <w:r w:rsidRPr="00950AE0">
              <w:rPr>
                <w:sz w:val="22"/>
                <w:szCs w:val="22"/>
              </w:rPr>
              <w:t>Chapter 7</w:t>
            </w:r>
            <w:r>
              <w:rPr>
                <w:sz w:val="22"/>
                <w:szCs w:val="22"/>
              </w:rPr>
              <w:t xml:space="preserve"> </w:t>
            </w:r>
          </w:p>
        </w:tc>
      </w:tr>
      <w:tr w:rsidR="0074533E" w:rsidRPr="00C87331" w:rsidTr="00950AE0">
        <w:trPr>
          <w:cantSplit/>
          <w:jc w:val="center"/>
        </w:trPr>
        <w:tc>
          <w:tcPr>
            <w:tcW w:w="1248" w:type="dxa"/>
            <w:vMerge w:val="restart"/>
          </w:tcPr>
          <w:p w:rsidR="0074533E" w:rsidRDefault="0074533E" w:rsidP="0074533E">
            <w:pPr>
              <w:rPr>
                <w:sz w:val="22"/>
                <w:szCs w:val="22"/>
              </w:rPr>
            </w:pPr>
            <w:r>
              <w:rPr>
                <w:sz w:val="22"/>
                <w:szCs w:val="22"/>
              </w:rPr>
              <w:t>WEEK 13</w:t>
            </w:r>
          </w:p>
        </w:tc>
        <w:tc>
          <w:tcPr>
            <w:tcW w:w="1248" w:type="dxa"/>
          </w:tcPr>
          <w:p w:rsidR="0074533E" w:rsidRPr="006477E0" w:rsidRDefault="0074533E" w:rsidP="0074533E">
            <w:pPr>
              <w:rPr>
                <w:sz w:val="22"/>
                <w:szCs w:val="22"/>
              </w:rPr>
            </w:pPr>
            <w:r>
              <w:rPr>
                <w:sz w:val="22"/>
                <w:szCs w:val="22"/>
              </w:rPr>
              <w:t>Apr. 4</w:t>
            </w:r>
          </w:p>
        </w:tc>
        <w:tc>
          <w:tcPr>
            <w:tcW w:w="4609" w:type="dxa"/>
          </w:tcPr>
          <w:p w:rsidR="0074533E" w:rsidRPr="001627AD" w:rsidRDefault="0074533E" w:rsidP="001627AD">
            <w:pPr>
              <w:jc w:val="center"/>
              <w:rPr>
                <w:b/>
                <w:sz w:val="22"/>
                <w:szCs w:val="22"/>
              </w:rPr>
            </w:pPr>
            <w:r w:rsidRPr="001627AD">
              <w:rPr>
                <w:b/>
                <w:sz w:val="22"/>
                <w:szCs w:val="22"/>
              </w:rPr>
              <w:t>Exam 3</w:t>
            </w:r>
          </w:p>
        </w:tc>
        <w:tc>
          <w:tcPr>
            <w:tcW w:w="3131" w:type="dxa"/>
          </w:tcPr>
          <w:p w:rsidR="0074533E" w:rsidRPr="006477E0" w:rsidRDefault="0074533E" w:rsidP="0074533E">
            <w:pPr>
              <w:rPr>
                <w:sz w:val="22"/>
                <w:szCs w:val="22"/>
              </w:rPr>
            </w:pPr>
            <w:r>
              <w:rPr>
                <w:sz w:val="22"/>
                <w:szCs w:val="22"/>
              </w:rPr>
              <w:t>Chapters 5, 6, 7</w:t>
            </w:r>
          </w:p>
        </w:tc>
      </w:tr>
      <w:tr w:rsidR="0074533E" w:rsidRPr="00C87331" w:rsidTr="00950AE0">
        <w:trPr>
          <w:cantSplit/>
          <w:trHeight w:val="70"/>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Apr. 6</w:t>
            </w:r>
          </w:p>
        </w:tc>
        <w:tc>
          <w:tcPr>
            <w:tcW w:w="4609" w:type="dxa"/>
          </w:tcPr>
          <w:p w:rsidR="0074533E" w:rsidRPr="00950AE0" w:rsidRDefault="0074533E" w:rsidP="0074533E">
            <w:pPr>
              <w:rPr>
                <w:sz w:val="22"/>
                <w:szCs w:val="22"/>
              </w:rPr>
            </w:pPr>
            <w:r>
              <w:rPr>
                <w:sz w:val="22"/>
                <w:szCs w:val="22"/>
              </w:rPr>
              <w:t>Self-regulation</w:t>
            </w:r>
          </w:p>
        </w:tc>
        <w:tc>
          <w:tcPr>
            <w:tcW w:w="3131" w:type="dxa"/>
          </w:tcPr>
          <w:p w:rsidR="0074533E" w:rsidRPr="00BC1A4F" w:rsidRDefault="0074533E" w:rsidP="0074533E">
            <w:pPr>
              <w:rPr>
                <w:b/>
                <w:sz w:val="22"/>
                <w:szCs w:val="22"/>
              </w:rPr>
            </w:pPr>
            <w:r w:rsidRPr="00DF38A8">
              <w:rPr>
                <w:b/>
                <w:sz w:val="22"/>
                <w:szCs w:val="22"/>
              </w:rPr>
              <w:t>(</w:t>
            </w:r>
            <w:r>
              <w:rPr>
                <w:b/>
                <w:sz w:val="22"/>
                <w:szCs w:val="22"/>
              </w:rPr>
              <w:t>Paper due by 11:59pm on SafeAssign</w:t>
            </w:r>
            <w:r w:rsidRPr="00DF38A8">
              <w:rPr>
                <w:b/>
                <w:sz w:val="22"/>
                <w:szCs w:val="22"/>
              </w:rPr>
              <w:t>)</w:t>
            </w:r>
          </w:p>
        </w:tc>
      </w:tr>
      <w:tr w:rsidR="0074533E" w:rsidRPr="00C87331" w:rsidTr="00950AE0">
        <w:trPr>
          <w:cantSplit/>
          <w:jc w:val="center"/>
        </w:trPr>
        <w:tc>
          <w:tcPr>
            <w:tcW w:w="1248" w:type="dxa"/>
            <w:vMerge w:val="restart"/>
          </w:tcPr>
          <w:p w:rsidR="0074533E" w:rsidRDefault="0074533E" w:rsidP="0074533E">
            <w:pPr>
              <w:rPr>
                <w:sz w:val="22"/>
                <w:szCs w:val="22"/>
              </w:rPr>
            </w:pPr>
            <w:r>
              <w:rPr>
                <w:sz w:val="22"/>
                <w:szCs w:val="22"/>
              </w:rPr>
              <w:t>WEEK 14</w:t>
            </w:r>
          </w:p>
        </w:tc>
        <w:tc>
          <w:tcPr>
            <w:tcW w:w="1248" w:type="dxa"/>
          </w:tcPr>
          <w:p w:rsidR="0074533E" w:rsidRPr="006477E0" w:rsidRDefault="0074533E" w:rsidP="0074533E">
            <w:pPr>
              <w:rPr>
                <w:sz w:val="22"/>
                <w:szCs w:val="22"/>
              </w:rPr>
            </w:pPr>
            <w:r>
              <w:rPr>
                <w:sz w:val="22"/>
                <w:szCs w:val="22"/>
              </w:rPr>
              <w:t>Apr. 11</w:t>
            </w:r>
          </w:p>
        </w:tc>
        <w:tc>
          <w:tcPr>
            <w:tcW w:w="4609" w:type="dxa"/>
          </w:tcPr>
          <w:p w:rsidR="0074533E" w:rsidRPr="006477E0" w:rsidRDefault="0074533E" w:rsidP="0074533E">
            <w:pPr>
              <w:rPr>
                <w:sz w:val="22"/>
                <w:szCs w:val="22"/>
              </w:rPr>
            </w:pPr>
            <w:r>
              <w:rPr>
                <w:sz w:val="22"/>
                <w:szCs w:val="22"/>
              </w:rPr>
              <w:t>Self-regulation</w:t>
            </w:r>
          </w:p>
        </w:tc>
        <w:tc>
          <w:tcPr>
            <w:tcW w:w="3131" w:type="dxa"/>
          </w:tcPr>
          <w:p w:rsidR="0074533E" w:rsidRPr="006477E0" w:rsidRDefault="0074533E" w:rsidP="0074533E">
            <w:pPr>
              <w:rPr>
                <w:sz w:val="22"/>
                <w:szCs w:val="22"/>
              </w:rPr>
            </w:pP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Apr. 13</w:t>
            </w:r>
          </w:p>
        </w:tc>
        <w:tc>
          <w:tcPr>
            <w:tcW w:w="4609" w:type="dxa"/>
          </w:tcPr>
          <w:p w:rsidR="0074533E" w:rsidRPr="006477E0" w:rsidRDefault="0074533E" w:rsidP="0074533E">
            <w:pPr>
              <w:rPr>
                <w:sz w:val="22"/>
                <w:szCs w:val="22"/>
              </w:rPr>
            </w:pPr>
            <w:r>
              <w:rPr>
                <w:sz w:val="22"/>
                <w:szCs w:val="22"/>
              </w:rPr>
              <w:t>Sex difference</w:t>
            </w:r>
          </w:p>
        </w:tc>
        <w:tc>
          <w:tcPr>
            <w:tcW w:w="3131" w:type="dxa"/>
          </w:tcPr>
          <w:p w:rsidR="0074533E" w:rsidRPr="006477E0" w:rsidRDefault="0074533E" w:rsidP="0074533E">
            <w:pPr>
              <w:rPr>
                <w:sz w:val="22"/>
                <w:szCs w:val="22"/>
              </w:rPr>
            </w:pPr>
            <w:r>
              <w:rPr>
                <w:sz w:val="22"/>
                <w:szCs w:val="22"/>
              </w:rPr>
              <w:t>Chapter 11</w:t>
            </w:r>
          </w:p>
        </w:tc>
      </w:tr>
      <w:tr w:rsidR="0074533E" w:rsidRPr="00C87331" w:rsidTr="00950AE0">
        <w:trPr>
          <w:cantSplit/>
          <w:jc w:val="center"/>
        </w:trPr>
        <w:tc>
          <w:tcPr>
            <w:tcW w:w="1248" w:type="dxa"/>
            <w:vMerge w:val="restart"/>
          </w:tcPr>
          <w:p w:rsidR="0074533E" w:rsidRDefault="0074533E" w:rsidP="0074533E">
            <w:pPr>
              <w:rPr>
                <w:sz w:val="22"/>
                <w:szCs w:val="22"/>
              </w:rPr>
            </w:pPr>
            <w:r>
              <w:rPr>
                <w:sz w:val="22"/>
                <w:szCs w:val="22"/>
              </w:rPr>
              <w:t>WEEK 15</w:t>
            </w:r>
          </w:p>
        </w:tc>
        <w:tc>
          <w:tcPr>
            <w:tcW w:w="1248" w:type="dxa"/>
          </w:tcPr>
          <w:p w:rsidR="0074533E" w:rsidRPr="006477E0" w:rsidRDefault="0074533E" w:rsidP="0074533E">
            <w:pPr>
              <w:rPr>
                <w:sz w:val="22"/>
                <w:szCs w:val="22"/>
              </w:rPr>
            </w:pPr>
            <w:r>
              <w:rPr>
                <w:sz w:val="22"/>
                <w:szCs w:val="22"/>
              </w:rPr>
              <w:t>Apr. 18</w:t>
            </w:r>
          </w:p>
        </w:tc>
        <w:tc>
          <w:tcPr>
            <w:tcW w:w="4609" w:type="dxa"/>
          </w:tcPr>
          <w:p w:rsidR="0074533E" w:rsidRPr="006477E0" w:rsidRDefault="0074533E" w:rsidP="0074533E">
            <w:pPr>
              <w:rPr>
                <w:sz w:val="22"/>
                <w:szCs w:val="22"/>
              </w:rPr>
            </w:pPr>
            <w:r>
              <w:rPr>
                <w:sz w:val="22"/>
                <w:szCs w:val="22"/>
              </w:rPr>
              <w:t>Personality and culture</w:t>
            </w:r>
          </w:p>
        </w:tc>
        <w:tc>
          <w:tcPr>
            <w:tcW w:w="3131" w:type="dxa"/>
          </w:tcPr>
          <w:p w:rsidR="0074533E" w:rsidRPr="006477E0" w:rsidRDefault="0074533E" w:rsidP="0074533E">
            <w:pPr>
              <w:rPr>
                <w:sz w:val="22"/>
                <w:szCs w:val="22"/>
              </w:rPr>
            </w:pPr>
            <w:r>
              <w:rPr>
                <w:sz w:val="22"/>
                <w:szCs w:val="22"/>
              </w:rPr>
              <w:t>Chapter 13</w:t>
            </w: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Pr="006477E0" w:rsidRDefault="0074533E" w:rsidP="0074533E">
            <w:pPr>
              <w:rPr>
                <w:sz w:val="22"/>
                <w:szCs w:val="22"/>
              </w:rPr>
            </w:pPr>
            <w:r>
              <w:rPr>
                <w:sz w:val="22"/>
                <w:szCs w:val="22"/>
              </w:rPr>
              <w:t>Apr. 20</w:t>
            </w:r>
          </w:p>
        </w:tc>
        <w:tc>
          <w:tcPr>
            <w:tcW w:w="4609" w:type="dxa"/>
          </w:tcPr>
          <w:p w:rsidR="0074533E" w:rsidRPr="006477E0" w:rsidRDefault="0074533E" w:rsidP="0074533E">
            <w:pPr>
              <w:rPr>
                <w:sz w:val="22"/>
                <w:szCs w:val="22"/>
              </w:rPr>
            </w:pPr>
            <w:r>
              <w:rPr>
                <w:sz w:val="22"/>
                <w:szCs w:val="22"/>
              </w:rPr>
              <w:t>Personality and culture</w:t>
            </w:r>
          </w:p>
        </w:tc>
        <w:tc>
          <w:tcPr>
            <w:tcW w:w="3131" w:type="dxa"/>
          </w:tcPr>
          <w:p w:rsidR="0074533E" w:rsidRPr="006477E0" w:rsidRDefault="0074533E" w:rsidP="0074533E">
            <w:pPr>
              <w:rPr>
                <w:sz w:val="22"/>
                <w:szCs w:val="22"/>
              </w:rPr>
            </w:pPr>
            <w:r>
              <w:rPr>
                <w:sz w:val="22"/>
                <w:szCs w:val="22"/>
              </w:rPr>
              <w:t>Chapter 13</w:t>
            </w:r>
          </w:p>
        </w:tc>
      </w:tr>
      <w:tr w:rsidR="0074533E" w:rsidRPr="00C87331" w:rsidTr="00950AE0">
        <w:trPr>
          <w:cantSplit/>
          <w:jc w:val="center"/>
        </w:trPr>
        <w:tc>
          <w:tcPr>
            <w:tcW w:w="1248" w:type="dxa"/>
            <w:vMerge w:val="restart"/>
          </w:tcPr>
          <w:p w:rsidR="0074533E" w:rsidRDefault="0074533E" w:rsidP="0074533E">
            <w:pPr>
              <w:rPr>
                <w:sz w:val="22"/>
                <w:szCs w:val="22"/>
              </w:rPr>
            </w:pPr>
            <w:r>
              <w:rPr>
                <w:sz w:val="22"/>
                <w:szCs w:val="22"/>
              </w:rPr>
              <w:lastRenderedPageBreak/>
              <w:t>WEEK 16</w:t>
            </w:r>
          </w:p>
        </w:tc>
        <w:tc>
          <w:tcPr>
            <w:tcW w:w="1248" w:type="dxa"/>
          </w:tcPr>
          <w:p w:rsidR="0074533E" w:rsidRDefault="0074533E" w:rsidP="0074533E">
            <w:pPr>
              <w:rPr>
                <w:sz w:val="22"/>
                <w:szCs w:val="22"/>
              </w:rPr>
            </w:pPr>
            <w:r>
              <w:rPr>
                <w:sz w:val="22"/>
                <w:szCs w:val="22"/>
              </w:rPr>
              <w:t>Apr. 25</w:t>
            </w:r>
          </w:p>
        </w:tc>
        <w:tc>
          <w:tcPr>
            <w:tcW w:w="4609" w:type="dxa"/>
          </w:tcPr>
          <w:p w:rsidR="0074533E" w:rsidRPr="001627AD" w:rsidRDefault="00FC3E3A" w:rsidP="001627AD">
            <w:pPr>
              <w:jc w:val="center"/>
              <w:rPr>
                <w:b/>
                <w:sz w:val="22"/>
                <w:szCs w:val="22"/>
              </w:rPr>
            </w:pPr>
            <w:r>
              <w:rPr>
                <w:sz w:val="22"/>
                <w:szCs w:val="22"/>
              </w:rPr>
              <w:t>Careers in Personality Psychology; Final thoughts</w:t>
            </w:r>
          </w:p>
        </w:tc>
        <w:tc>
          <w:tcPr>
            <w:tcW w:w="3131" w:type="dxa"/>
          </w:tcPr>
          <w:p w:rsidR="0074533E" w:rsidRPr="006477E0" w:rsidRDefault="0074533E" w:rsidP="0074533E">
            <w:pPr>
              <w:rPr>
                <w:sz w:val="22"/>
                <w:szCs w:val="22"/>
              </w:rPr>
            </w:pPr>
          </w:p>
        </w:tc>
      </w:tr>
      <w:tr w:rsidR="0074533E" w:rsidRPr="00C87331" w:rsidTr="00950AE0">
        <w:trPr>
          <w:cantSplit/>
          <w:jc w:val="center"/>
        </w:trPr>
        <w:tc>
          <w:tcPr>
            <w:tcW w:w="1248" w:type="dxa"/>
            <w:vMerge/>
          </w:tcPr>
          <w:p w:rsidR="0074533E" w:rsidRDefault="0074533E" w:rsidP="0074533E">
            <w:pPr>
              <w:rPr>
                <w:sz w:val="22"/>
                <w:szCs w:val="22"/>
              </w:rPr>
            </w:pPr>
          </w:p>
        </w:tc>
        <w:tc>
          <w:tcPr>
            <w:tcW w:w="1248" w:type="dxa"/>
          </w:tcPr>
          <w:p w:rsidR="0074533E" w:rsidRDefault="0074533E" w:rsidP="0074533E">
            <w:pPr>
              <w:rPr>
                <w:sz w:val="22"/>
                <w:szCs w:val="22"/>
              </w:rPr>
            </w:pPr>
            <w:r>
              <w:rPr>
                <w:sz w:val="22"/>
                <w:szCs w:val="22"/>
              </w:rPr>
              <w:t>Apr. 27</w:t>
            </w:r>
          </w:p>
        </w:tc>
        <w:tc>
          <w:tcPr>
            <w:tcW w:w="4609" w:type="dxa"/>
          </w:tcPr>
          <w:p w:rsidR="0074533E" w:rsidRPr="00FC3E3A" w:rsidRDefault="00FC3E3A" w:rsidP="00FC3E3A">
            <w:pPr>
              <w:jc w:val="center"/>
              <w:rPr>
                <w:b/>
                <w:sz w:val="22"/>
                <w:szCs w:val="22"/>
              </w:rPr>
            </w:pPr>
            <w:r w:rsidRPr="00FC3E3A">
              <w:rPr>
                <w:b/>
                <w:sz w:val="22"/>
                <w:szCs w:val="22"/>
              </w:rPr>
              <w:t>Exam 4</w:t>
            </w:r>
          </w:p>
        </w:tc>
        <w:tc>
          <w:tcPr>
            <w:tcW w:w="3131" w:type="dxa"/>
          </w:tcPr>
          <w:p w:rsidR="0074533E" w:rsidRPr="006477E0" w:rsidRDefault="00FC3E3A" w:rsidP="0074533E">
            <w:pPr>
              <w:rPr>
                <w:sz w:val="22"/>
                <w:szCs w:val="22"/>
              </w:rPr>
            </w:pPr>
            <w:r>
              <w:rPr>
                <w:sz w:val="22"/>
                <w:szCs w:val="22"/>
              </w:rPr>
              <w:t>Chapters 11, 13 &amp; Self regulation</w:t>
            </w:r>
          </w:p>
        </w:tc>
      </w:tr>
    </w:tbl>
    <w:p w:rsidR="00F4331C" w:rsidRDefault="00F4331C" w:rsidP="00BC3391">
      <w:pPr>
        <w:spacing w:before="0" w:after="0"/>
        <w:rPr>
          <w:szCs w:val="24"/>
          <w:lang w:eastAsia="zh-CN"/>
        </w:rPr>
      </w:pPr>
    </w:p>
    <w:p w:rsidR="00A00C83" w:rsidRDefault="00A00C83" w:rsidP="00BC3391">
      <w:pPr>
        <w:spacing w:before="0" w:after="0"/>
        <w:rPr>
          <w:szCs w:val="24"/>
          <w:lang w:eastAsia="zh-CN"/>
        </w:rPr>
      </w:pPr>
      <w:r>
        <w:rPr>
          <w:szCs w:val="24"/>
          <w:lang w:eastAsia="zh-CN"/>
        </w:rPr>
        <w:t>Exam responsibilities:</w:t>
      </w:r>
    </w:p>
    <w:p w:rsidR="00A00C83" w:rsidRDefault="00A00C83" w:rsidP="00BC3391">
      <w:pPr>
        <w:spacing w:before="0" w:after="0"/>
        <w:rPr>
          <w:szCs w:val="24"/>
          <w:lang w:eastAsia="zh-CN"/>
        </w:rPr>
      </w:pPr>
    </w:p>
    <w:p w:rsidR="00A00C83" w:rsidRDefault="00A00C83" w:rsidP="00BC3391">
      <w:pPr>
        <w:spacing w:before="0" w:after="0"/>
        <w:rPr>
          <w:szCs w:val="24"/>
          <w:lang w:eastAsia="zh-CN"/>
        </w:rPr>
      </w:pPr>
      <w:r>
        <w:rPr>
          <w:szCs w:val="24"/>
          <w:lang w:eastAsia="zh-CN"/>
        </w:rPr>
        <w:t>Exam 1 (01/31): Ron in charge; A’velle helps with proctoring</w:t>
      </w:r>
    </w:p>
    <w:p w:rsidR="00A00C83" w:rsidRDefault="00A00C83" w:rsidP="00BC3391">
      <w:pPr>
        <w:spacing w:before="0" w:after="0"/>
        <w:rPr>
          <w:szCs w:val="24"/>
          <w:lang w:eastAsia="zh-CN"/>
        </w:rPr>
      </w:pPr>
    </w:p>
    <w:p w:rsidR="00A00C83" w:rsidRDefault="00A00C83" w:rsidP="00BC3391">
      <w:pPr>
        <w:spacing w:before="0" w:after="0"/>
        <w:rPr>
          <w:szCs w:val="24"/>
          <w:lang w:eastAsia="zh-CN"/>
        </w:rPr>
      </w:pPr>
      <w:r>
        <w:rPr>
          <w:szCs w:val="24"/>
          <w:lang w:eastAsia="zh-CN"/>
        </w:rPr>
        <w:t>Exam 2 (2/28): Liza in charge; Abidemi helps with proctoring the 2 pm section</w:t>
      </w:r>
    </w:p>
    <w:p w:rsidR="00A00C83" w:rsidRDefault="00A00C83" w:rsidP="00BC3391">
      <w:pPr>
        <w:spacing w:before="0" w:after="0"/>
        <w:rPr>
          <w:szCs w:val="24"/>
          <w:lang w:eastAsia="zh-CN"/>
        </w:rPr>
      </w:pPr>
    </w:p>
    <w:p w:rsidR="00A00C83" w:rsidRDefault="00A00C83" w:rsidP="00BC3391">
      <w:pPr>
        <w:spacing w:before="0" w:after="0"/>
        <w:rPr>
          <w:szCs w:val="24"/>
          <w:lang w:eastAsia="zh-CN"/>
        </w:rPr>
      </w:pPr>
      <w:r>
        <w:rPr>
          <w:szCs w:val="24"/>
          <w:lang w:eastAsia="zh-CN"/>
        </w:rPr>
        <w:t>Exam 3 (4/04): A’velle in charge; Ron helps with proctoring</w:t>
      </w:r>
    </w:p>
    <w:p w:rsidR="00A00C83" w:rsidRDefault="00A00C83" w:rsidP="00BC3391">
      <w:pPr>
        <w:spacing w:before="0" w:after="0"/>
        <w:rPr>
          <w:szCs w:val="24"/>
          <w:lang w:eastAsia="zh-CN"/>
        </w:rPr>
      </w:pPr>
    </w:p>
    <w:p w:rsidR="00A00C83" w:rsidRDefault="00A00C83" w:rsidP="00BC3391">
      <w:pPr>
        <w:spacing w:before="0" w:after="0"/>
        <w:rPr>
          <w:szCs w:val="24"/>
          <w:lang w:eastAsia="zh-CN"/>
        </w:rPr>
      </w:pPr>
      <w:r>
        <w:rPr>
          <w:szCs w:val="24"/>
          <w:lang w:eastAsia="zh-CN"/>
        </w:rPr>
        <w:t>Exam 4 (4/27): Sarah in charge; Abidemi helps with proctoring the 2 pm section</w:t>
      </w:r>
    </w:p>
    <w:p w:rsidR="00A52E08" w:rsidRDefault="00A52E08" w:rsidP="00BC3391">
      <w:pPr>
        <w:spacing w:before="0" w:after="0"/>
        <w:rPr>
          <w:szCs w:val="24"/>
          <w:lang w:eastAsia="zh-CN"/>
        </w:rPr>
      </w:pPr>
    </w:p>
    <w:p w:rsidR="00A52E08" w:rsidRDefault="00A52E08" w:rsidP="00BC3391">
      <w:pPr>
        <w:spacing w:before="0" w:after="0"/>
        <w:rPr>
          <w:szCs w:val="24"/>
          <w:lang w:eastAsia="zh-CN"/>
        </w:rPr>
      </w:pPr>
      <w:r>
        <w:rPr>
          <w:szCs w:val="24"/>
          <w:lang w:eastAsia="zh-CN"/>
        </w:rPr>
        <w:t>HW 1: Ron</w:t>
      </w:r>
    </w:p>
    <w:p w:rsidR="00A52E08" w:rsidRDefault="00A52E08" w:rsidP="00BC3391">
      <w:pPr>
        <w:spacing w:before="0" w:after="0"/>
        <w:rPr>
          <w:szCs w:val="24"/>
          <w:lang w:eastAsia="zh-CN"/>
        </w:rPr>
      </w:pPr>
      <w:r>
        <w:rPr>
          <w:szCs w:val="24"/>
          <w:lang w:eastAsia="zh-CN"/>
        </w:rPr>
        <w:t>HW 2:</w:t>
      </w:r>
      <w:r w:rsidR="00974902">
        <w:rPr>
          <w:szCs w:val="24"/>
          <w:lang w:eastAsia="zh-CN"/>
        </w:rPr>
        <w:t xml:space="preserve"> Abideme </w:t>
      </w:r>
    </w:p>
    <w:p w:rsidR="00A52E08" w:rsidRDefault="00A52E08" w:rsidP="00BC3391">
      <w:pPr>
        <w:spacing w:before="0" w:after="0"/>
        <w:rPr>
          <w:szCs w:val="24"/>
          <w:lang w:eastAsia="zh-CN"/>
        </w:rPr>
      </w:pPr>
      <w:r>
        <w:rPr>
          <w:szCs w:val="24"/>
          <w:lang w:eastAsia="zh-CN"/>
        </w:rPr>
        <w:t>HW 3:</w:t>
      </w:r>
      <w:r w:rsidR="008E4BB1">
        <w:rPr>
          <w:szCs w:val="24"/>
          <w:lang w:eastAsia="zh-CN"/>
        </w:rPr>
        <w:t xml:space="preserve"> Liza and Sarah</w:t>
      </w:r>
    </w:p>
    <w:p w:rsidR="00A52E08" w:rsidRDefault="00A52E08" w:rsidP="00BC3391">
      <w:pPr>
        <w:spacing w:before="0" w:after="0"/>
        <w:rPr>
          <w:szCs w:val="24"/>
          <w:lang w:eastAsia="zh-CN"/>
        </w:rPr>
      </w:pPr>
      <w:r>
        <w:rPr>
          <w:szCs w:val="24"/>
          <w:lang w:eastAsia="zh-CN"/>
        </w:rPr>
        <w:t>HW 4:</w:t>
      </w:r>
    </w:p>
    <w:p w:rsidR="00A00C83" w:rsidRPr="00616186" w:rsidRDefault="00A00C83" w:rsidP="00BC3391">
      <w:pPr>
        <w:spacing w:before="0" w:after="0"/>
        <w:rPr>
          <w:szCs w:val="24"/>
          <w:lang w:eastAsia="zh-CN"/>
        </w:rPr>
      </w:pPr>
    </w:p>
    <w:sectPr w:rsidR="00A00C83" w:rsidRPr="00616186" w:rsidSect="006B6464">
      <w:headerReference w:type="default" r:id="rId18"/>
      <w:footerReference w:type="even" r:id="rId19"/>
      <w:footerReference w:type="default" r:id="rId20"/>
      <w:pgSz w:w="12240" w:h="15840"/>
      <w:pgMar w:top="794" w:right="907" w:bottom="794" w:left="907" w:header="1440" w:footer="144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F1" w:rsidRDefault="000A57F1">
      <w:r>
        <w:separator/>
      </w:r>
    </w:p>
  </w:endnote>
  <w:endnote w:type="continuationSeparator" w:id="0">
    <w:p w:rsidR="000A57F1" w:rsidRDefault="000A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BC" w:rsidRDefault="002D5F03" w:rsidP="00AC22A9">
    <w:pPr>
      <w:pStyle w:val="Footer"/>
      <w:framePr w:wrap="around" w:vAnchor="text" w:hAnchor="margin" w:xAlign="center" w:y="1"/>
      <w:rPr>
        <w:rStyle w:val="PageNumber"/>
      </w:rPr>
    </w:pPr>
    <w:r>
      <w:rPr>
        <w:rStyle w:val="PageNumber"/>
      </w:rPr>
      <w:fldChar w:fldCharType="begin"/>
    </w:r>
    <w:r w:rsidR="00C164BC">
      <w:rPr>
        <w:rStyle w:val="PageNumber"/>
      </w:rPr>
      <w:instrText xml:space="preserve">PAGE  </w:instrText>
    </w:r>
    <w:r>
      <w:rPr>
        <w:rStyle w:val="PageNumber"/>
      </w:rPr>
      <w:fldChar w:fldCharType="end"/>
    </w:r>
  </w:p>
  <w:p w:rsidR="00C164BC" w:rsidRDefault="00C164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BC" w:rsidRDefault="00C164BC" w:rsidP="00AC22A9">
    <w:pPr>
      <w:pStyle w:val="Footer"/>
      <w:framePr w:wrap="around" w:vAnchor="text" w:hAnchor="margin" w:xAlign="center" w:y="1"/>
      <w:rPr>
        <w:rStyle w:val="PageNumber"/>
      </w:rPr>
    </w:pPr>
  </w:p>
  <w:p w:rsidR="00C164BC" w:rsidRDefault="002D5F03" w:rsidP="009715C2">
    <w:pPr>
      <w:pStyle w:val="Footer"/>
      <w:framePr w:wrap="around" w:vAnchor="text" w:hAnchor="margin" w:xAlign="center" w:y="1"/>
      <w:jc w:val="center"/>
      <w:rPr>
        <w:rStyle w:val="PageNumber"/>
      </w:rPr>
    </w:pPr>
    <w:r>
      <w:rPr>
        <w:rStyle w:val="PageNumber"/>
      </w:rPr>
      <w:fldChar w:fldCharType="begin"/>
    </w:r>
    <w:r w:rsidR="00C164BC">
      <w:rPr>
        <w:rStyle w:val="PageNumber"/>
      </w:rPr>
      <w:instrText xml:space="preserve">PAGE  </w:instrText>
    </w:r>
    <w:r>
      <w:rPr>
        <w:rStyle w:val="PageNumber"/>
      </w:rPr>
      <w:fldChar w:fldCharType="separate"/>
    </w:r>
    <w:r w:rsidR="00A32A9A">
      <w:rPr>
        <w:rStyle w:val="PageNumber"/>
        <w:noProof/>
      </w:rPr>
      <w:t>2</w:t>
    </w:r>
    <w:r>
      <w:rPr>
        <w:rStyle w:val="PageNumber"/>
      </w:rPr>
      <w:fldChar w:fldCharType="end"/>
    </w:r>
  </w:p>
  <w:p w:rsidR="00C164BC" w:rsidRDefault="00C164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F1" w:rsidRDefault="000A57F1">
      <w:r>
        <w:separator/>
      </w:r>
    </w:p>
  </w:footnote>
  <w:footnote w:type="continuationSeparator" w:id="0">
    <w:p w:rsidR="000A57F1" w:rsidRDefault="000A57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4BC" w:rsidRPr="007030E6" w:rsidRDefault="00C164BC">
    <w:pPr>
      <w:pStyle w:val="Header"/>
      <w:rPr>
        <w:i/>
        <w:sz w:val="20"/>
      </w:rPr>
    </w:pPr>
    <w:r>
      <w:rPr>
        <w:i/>
        <w:sz w:val="20"/>
      </w:rPr>
      <w:t xml:space="preserve">                                                                                                                                                      Psy</w:t>
    </w:r>
    <w:r w:rsidR="00343169">
      <w:rPr>
        <w:i/>
        <w:sz w:val="20"/>
      </w:rPr>
      <w:t>ch. 210 Personality</w:t>
    </w:r>
    <w:r w:rsidRPr="007030E6">
      <w:rPr>
        <w:i/>
        <w:sz w:val="20"/>
      </w:rPr>
      <w:t>, CHEN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345A4"/>
    <w:multiLevelType w:val="hybridMultilevel"/>
    <w:tmpl w:val="B3347B64"/>
    <w:lvl w:ilvl="0" w:tplc="247AE32E">
      <w:start w:val="1"/>
      <w:numFmt w:val="bullet"/>
      <w:lvlText w:val=""/>
      <w:lvlJc w:val="left"/>
      <w:pPr>
        <w:tabs>
          <w:tab w:val="num" w:pos="720"/>
        </w:tabs>
        <w:ind w:left="720" w:hanging="360"/>
      </w:pPr>
      <w:rPr>
        <w:rFonts w:ascii="Wingdings 2" w:hAnsi="Wingdings 2" w:hint="default"/>
      </w:rPr>
    </w:lvl>
    <w:lvl w:ilvl="1" w:tplc="E2B02752">
      <w:start w:val="1"/>
      <w:numFmt w:val="bullet"/>
      <w:lvlText w:val=""/>
      <w:lvlJc w:val="left"/>
      <w:pPr>
        <w:tabs>
          <w:tab w:val="num" w:pos="1440"/>
        </w:tabs>
        <w:ind w:left="1440" w:hanging="360"/>
      </w:pPr>
      <w:rPr>
        <w:rFonts w:ascii="Wingdings 2" w:hAnsi="Wingdings 2" w:hint="default"/>
      </w:rPr>
    </w:lvl>
    <w:lvl w:ilvl="2" w:tplc="F1F27B7C" w:tentative="1">
      <w:start w:val="1"/>
      <w:numFmt w:val="bullet"/>
      <w:lvlText w:val=""/>
      <w:lvlJc w:val="left"/>
      <w:pPr>
        <w:tabs>
          <w:tab w:val="num" w:pos="2160"/>
        </w:tabs>
        <w:ind w:left="2160" w:hanging="360"/>
      </w:pPr>
      <w:rPr>
        <w:rFonts w:ascii="Wingdings 2" w:hAnsi="Wingdings 2" w:hint="default"/>
      </w:rPr>
    </w:lvl>
    <w:lvl w:ilvl="3" w:tplc="A5846BB0" w:tentative="1">
      <w:start w:val="1"/>
      <w:numFmt w:val="bullet"/>
      <w:lvlText w:val=""/>
      <w:lvlJc w:val="left"/>
      <w:pPr>
        <w:tabs>
          <w:tab w:val="num" w:pos="2880"/>
        </w:tabs>
        <w:ind w:left="2880" w:hanging="360"/>
      </w:pPr>
      <w:rPr>
        <w:rFonts w:ascii="Wingdings 2" w:hAnsi="Wingdings 2" w:hint="default"/>
      </w:rPr>
    </w:lvl>
    <w:lvl w:ilvl="4" w:tplc="B31CBEEA" w:tentative="1">
      <w:start w:val="1"/>
      <w:numFmt w:val="bullet"/>
      <w:lvlText w:val=""/>
      <w:lvlJc w:val="left"/>
      <w:pPr>
        <w:tabs>
          <w:tab w:val="num" w:pos="3600"/>
        </w:tabs>
        <w:ind w:left="3600" w:hanging="360"/>
      </w:pPr>
      <w:rPr>
        <w:rFonts w:ascii="Wingdings 2" w:hAnsi="Wingdings 2" w:hint="default"/>
      </w:rPr>
    </w:lvl>
    <w:lvl w:ilvl="5" w:tplc="C3204E9E" w:tentative="1">
      <w:start w:val="1"/>
      <w:numFmt w:val="bullet"/>
      <w:lvlText w:val=""/>
      <w:lvlJc w:val="left"/>
      <w:pPr>
        <w:tabs>
          <w:tab w:val="num" w:pos="4320"/>
        </w:tabs>
        <w:ind w:left="4320" w:hanging="360"/>
      </w:pPr>
      <w:rPr>
        <w:rFonts w:ascii="Wingdings 2" w:hAnsi="Wingdings 2" w:hint="default"/>
      </w:rPr>
    </w:lvl>
    <w:lvl w:ilvl="6" w:tplc="65A83896" w:tentative="1">
      <w:start w:val="1"/>
      <w:numFmt w:val="bullet"/>
      <w:lvlText w:val=""/>
      <w:lvlJc w:val="left"/>
      <w:pPr>
        <w:tabs>
          <w:tab w:val="num" w:pos="5040"/>
        </w:tabs>
        <w:ind w:left="5040" w:hanging="360"/>
      </w:pPr>
      <w:rPr>
        <w:rFonts w:ascii="Wingdings 2" w:hAnsi="Wingdings 2" w:hint="default"/>
      </w:rPr>
    </w:lvl>
    <w:lvl w:ilvl="7" w:tplc="3F9E007E" w:tentative="1">
      <w:start w:val="1"/>
      <w:numFmt w:val="bullet"/>
      <w:lvlText w:val=""/>
      <w:lvlJc w:val="left"/>
      <w:pPr>
        <w:tabs>
          <w:tab w:val="num" w:pos="5760"/>
        </w:tabs>
        <w:ind w:left="5760" w:hanging="360"/>
      </w:pPr>
      <w:rPr>
        <w:rFonts w:ascii="Wingdings 2" w:hAnsi="Wingdings 2" w:hint="default"/>
      </w:rPr>
    </w:lvl>
    <w:lvl w:ilvl="8" w:tplc="2154136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6214D5E"/>
    <w:multiLevelType w:val="hybridMultilevel"/>
    <w:tmpl w:val="84FC2EB4"/>
    <w:lvl w:ilvl="0" w:tplc="1A0203AC">
      <w:start w:val="1"/>
      <w:numFmt w:val="bullet"/>
      <w:lvlText w:val=""/>
      <w:lvlJc w:val="left"/>
      <w:pPr>
        <w:tabs>
          <w:tab w:val="num" w:pos="720"/>
        </w:tabs>
        <w:ind w:left="720" w:hanging="360"/>
      </w:pPr>
      <w:rPr>
        <w:rFonts w:ascii="Wingdings 2" w:hAnsi="Wingdings 2" w:hint="default"/>
      </w:rPr>
    </w:lvl>
    <w:lvl w:ilvl="1" w:tplc="3162D36A">
      <w:start w:val="1"/>
      <w:numFmt w:val="bullet"/>
      <w:lvlText w:val=""/>
      <w:lvlJc w:val="left"/>
      <w:pPr>
        <w:tabs>
          <w:tab w:val="num" w:pos="1440"/>
        </w:tabs>
        <w:ind w:left="1440" w:hanging="360"/>
      </w:pPr>
      <w:rPr>
        <w:rFonts w:ascii="Wingdings 2" w:hAnsi="Wingdings 2" w:hint="default"/>
      </w:rPr>
    </w:lvl>
    <w:lvl w:ilvl="2" w:tplc="0704A5A8" w:tentative="1">
      <w:start w:val="1"/>
      <w:numFmt w:val="bullet"/>
      <w:lvlText w:val=""/>
      <w:lvlJc w:val="left"/>
      <w:pPr>
        <w:tabs>
          <w:tab w:val="num" w:pos="2160"/>
        </w:tabs>
        <w:ind w:left="2160" w:hanging="360"/>
      </w:pPr>
      <w:rPr>
        <w:rFonts w:ascii="Wingdings 2" w:hAnsi="Wingdings 2" w:hint="default"/>
      </w:rPr>
    </w:lvl>
    <w:lvl w:ilvl="3" w:tplc="89EC9EA2" w:tentative="1">
      <w:start w:val="1"/>
      <w:numFmt w:val="bullet"/>
      <w:lvlText w:val=""/>
      <w:lvlJc w:val="left"/>
      <w:pPr>
        <w:tabs>
          <w:tab w:val="num" w:pos="2880"/>
        </w:tabs>
        <w:ind w:left="2880" w:hanging="360"/>
      </w:pPr>
      <w:rPr>
        <w:rFonts w:ascii="Wingdings 2" w:hAnsi="Wingdings 2" w:hint="default"/>
      </w:rPr>
    </w:lvl>
    <w:lvl w:ilvl="4" w:tplc="17E29F88" w:tentative="1">
      <w:start w:val="1"/>
      <w:numFmt w:val="bullet"/>
      <w:lvlText w:val=""/>
      <w:lvlJc w:val="left"/>
      <w:pPr>
        <w:tabs>
          <w:tab w:val="num" w:pos="3600"/>
        </w:tabs>
        <w:ind w:left="3600" w:hanging="360"/>
      </w:pPr>
      <w:rPr>
        <w:rFonts w:ascii="Wingdings 2" w:hAnsi="Wingdings 2" w:hint="default"/>
      </w:rPr>
    </w:lvl>
    <w:lvl w:ilvl="5" w:tplc="9686291C" w:tentative="1">
      <w:start w:val="1"/>
      <w:numFmt w:val="bullet"/>
      <w:lvlText w:val=""/>
      <w:lvlJc w:val="left"/>
      <w:pPr>
        <w:tabs>
          <w:tab w:val="num" w:pos="4320"/>
        </w:tabs>
        <w:ind w:left="4320" w:hanging="360"/>
      </w:pPr>
      <w:rPr>
        <w:rFonts w:ascii="Wingdings 2" w:hAnsi="Wingdings 2" w:hint="default"/>
      </w:rPr>
    </w:lvl>
    <w:lvl w:ilvl="6" w:tplc="980EE00A" w:tentative="1">
      <w:start w:val="1"/>
      <w:numFmt w:val="bullet"/>
      <w:lvlText w:val=""/>
      <w:lvlJc w:val="left"/>
      <w:pPr>
        <w:tabs>
          <w:tab w:val="num" w:pos="5040"/>
        </w:tabs>
        <w:ind w:left="5040" w:hanging="360"/>
      </w:pPr>
      <w:rPr>
        <w:rFonts w:ascii="Wingdings 2" w:hAnsi="Wingdings 2" w:hint="default"/>
      </w:rPr>
    </w:lvl>
    <w:lvl w:ilvl="7" w:tplc="9CE472C8" w:tentative="1">
      <w:start w:val="1"/>
      <w:numFmt w:val="bullet"/>
      <w:lvlText w:val=""/>
      <w:lvlJc w:val="left"/>
      <w:pPr>
        <w:tabs>
          <w:tab w:val="num" w:pos="5760"/>
        </w:tabs>
        <w:ind w:left="5760" w:hanging="360"/>
      </w:pPr>
      <w:rPr>
        <w:rFonts w:ascii="Wingdings 2" w:hAnsi="Wingdings 2" w:hint="default"/>
      </w:rPr>
    </w:lvl>
    <w:lvl w:ilvl="8" w:tplc="D09EEACE"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64F33BB"/>
    <w:multiLevelType w:val="hybridMultilevel"/>
    <w:tmpl w:val="B82E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062A7"/>
    <w:multiLevelType w:val="hybridMultilevel"/>
    <w:tmpl w:val="BACEEEE6"/>
    <w:lvl w:ilvl="0" w:tplc="8C18ED9A">
      <w:start w:val="1"/>
      <w:numFmt w:val="bullet"/>
      <w:lvlText w:val=""/>
      <w:lvlJc w:val="left"/>
      <w:pPr>
        <w:tabs>
          <w:tab w:val="num" w:pos="720"/>
        </w:tabs>
        <w:ind w:left="720" w:hanging="360"/>
      </w:pPr>
      <w:rPr>
        <w:rFonts w:ascii="Wingdings 2" w:hAnsi="Wingdings 2" w:hint="default"/>
      </w:rPr>
    </w:lvl>
    <w:lvl w:ilvl="1" w:tplc="CCECF6A6">
      <w:start w:val="1"/>
      <w:numFmt w:val="bullet"/>
      <w:lvlText w:val=""/>
      <w:lvlJc w:val="left"/>
      <w:pPr>
        <w:tabs>
          <w:tab w:val="num" w:pos="1440"/>
        </w:tabs>
        <w:ind w:left="1440" w:hanging="360"/>
      </w:pPr>
      <w:rPr>
        <w:rFonts w:ascii="Wingdings 2" w:hAnsi="Wingdings 2" w:hint="default"/>
      </w:rPr>
    </w:lvl>
    <w:lvl w:ilvl="2" w:tplc="E42AD606" w:tentative="1">
      <w:start w:val="1"/>
      <w:numFmt w:val="bullet"/>
      <w:lvlText w:val=""/>
      <w:lvlJc w:val="left"/>
      <w:pPr>
        <w:tabs>
          <w:tab w:val="num" w:pos="2160"/>
        </w:tabs>
        <w:ind w:left="2160" w:hanging="360"/>
      </w:pPr>
      <w:rPr>
        <w:rFonts w:ascii="Wingdings 2" w:hAnsi="Wingdings 2" w:hint="default"/>
      </w:rPr>
    </w:lvl>
    <w:lvl w:ilvl="3" w:tplc="258AA232" w:tentative="1">
      <w:start w:val="1"/>
      <w:numFmt w:val="bullet"/>
      <w:lvlText w:val=""/>
      <w:lvlJc w:val="left"/>
      <w:pPr>
        <w:tabs>
          <w:tab w:val="num" w:pos="2880"/>
        </w:tabs>
        <w:ind w:left="2880" w:hanging="360"/>
      </w:pPr>
      <w:rPr>
        <w:rFonts w:ascii="Wingdings 2" w:hAnsi="Wingdings 2" w:hint="default"/>
      </w:rPr>
    </w:lvl>
    <w:lvl w:ilvl="4" w:tplc="F74805B8" w:tentative="1">
      <w:start w:val="1"/>
      <w:numFmt w:val="bullet"/>
      <w:lvlText w:val=""/>
      <w:lvlJc w:val="left"/>
      <w:pPr>
        <w:tabs>
          <w:tab w:val="num" w:pos="3600"/>
        </w:tabs>
        <w:ind w:left="3600" w:hanging="360"/>
      </w:pPr>
      <w:rPr>
        <w:rFonts w:ascii="Wingdings 2" w:hAnsi="Wingdings 2" w:hint="default"/>
      </w:rPr>
    </w:lvl>
    <w:lvl w:ilvl="5" w:tplc="ABE03312" w:tentative="1">
      <w:start w:val="1"/>
      <w:numFmt w:val="bullet"/>
      <w:lvlText w:val=""/>
      <w:lvlJc w:val="left"/>
      <w:pPr>
        <w:tabs>
          <w:tab w:val="num" w:pos="4320"/>
        </w:tabs>
        <w:ind w:left="4320" w:hanging="360"/>
      </w:pPr>
      <w:rPr>
        <w:rFonts w:ascii="Wingdings 2" w:hAnsi="Wingdings 2" w:hint="default"/>
      </w:rPr>
    </w:lvl>
    <w:lvl w:ilvl="6" w:tplc="9482A29C" w:tentative="1">
      <w:start w:val="1"/>
      <w:numFmt w:val="bullet"/>
      <w:lvlText w:val=""/>
      <w:lvlJc w:val="left"/>
      <w:pPr>
        <w:tabs>
          <w:tab w:val="num" w:pos="5040"/>
        </w:tabs>
        <w:ind w:left="5040" w:hanging="360"/>
      </w:pPr>
      <w:rPr>
        <w:rFonts w:ascii="Wingdings 2" w:hAnsi="Wingdings 2" w:hint="default"/>
      </w:rPr>
    </w:lvl>
    <w:lvl w:ilvl="7" w:tplc="AA1A1394" w:tentative="1">
      <w:start w:val="1"/>
      <w:numFmt w:val="bullet"/>
      <w:lvlText w:val=""/>
      <w:lvlJc w:val="left"/>
      <w:pPr>
        <w:tabs>
          <w:tab w:val="num" w:pos="5760"/>
        </w:tabs>
        <w:ind w:left="5760" w:hanging="360"/>
      </w:pPr>
      <w:rPr>
        <w:rFonts w:ascii="Wingdings 2" w:hAnsi="Wingdings 2" w:hint="default"/>
      </w:rPr>
    </w:lvl>
    <w:lvl w:ilvl="8" w:tplc="9158632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DE36F0A"/>
    <w:multiLevelType w:val="hybridMultilevel"/>
    <w:tmpl w:val="2E3AB9A6"/>
    <w:lvl w:ilvl="0" w:tplc="7E7CB9E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5F1925"/>
    <w:multiLevelType w:val="hybridMultilevel"/>
    <w:tmpl w:val="CD18C50C"/>
    <w:lvl w:ilvl="0" w:tplc="E034B9CA">
      <w:start w:val="1"/>
      <w:numFmt w:val="bullet"/>
      <w:lvlText w:val=""/>
      <w:lvlJc w:val="left"/>
      <w:pPr>
        <w:tabs>
          <w:tab w:val="num" w:pos="720"/>
        </w:tabs>
        <w:ind w:left="720" w:hanging="360"/>
      </w:pPr>
      <w:rPr>
        <w:rFonts w:ascii="Wingdings 2" w:hAnsi="Wingdings 2" w:hint="default"/>
      </w:rPr>
    </w:lvl>
    <w:lvl w:ilvl="1" w:tplc="0024A754">
      <w:start w:val="1"/>
      <w:numFmt w:val="bullet"/>
      <w:lvlText w:val=""/>
      <w:lvlJc w:val="left"/>
      <w:pPr>
        <w:tabs>
          <w:tab w:val="num" w:pos="1440"/>
        </w:tabs>
        <w:ind w:left="1440" w:hanging="360"/>
      </w:pPr>
      <w:rPr>
        <w:rFonts w:ascii="Wingdings 2" w:hAnsi="Wingdings 2" w:hint="default"/>
      </w:rPr>
    </w:lvl>
    <w:lvl w:ilvl="2" w:tplc="F1B0750C" w:tentative="1">
      <w:start w:val="1"/>
      <w:numFmt w:val="bullet"/>
      <w:lvlText w:val=""/>
      <w:lvlJc w:val="left"/>
      <w:pPr>
        <w:tabs>
          <w:tab w:val="num" w:pos="2160"/>
        </w:tabs>
        <w:ind w:left="2160" w:hanging="360"/>
      </w:pPr>
      <w:rPr>
        <w:rFonts w:ascii="Wingdings 2" w:hAnsi="Wingdings 2" w:hint="default"/>
      </w:rPr>
    </w:lvl>
    <w:lvl w:ilvl="3" w:tplc="EE6E9FAC" w:tentative="1">
      <w:start w:val="1"/>
      <w:numFmt w:val="bullet"/>
      <w:lvlText w:val=""/>
      <w:lvlJc w:val="left"/>
      <w:pPr>
        <w:tabs>
          <w:tab w:val="num" w:pos="2880"/>
        </w:tabs>
        <w:ind w:left="2880" w:hanging="360"/>
      </w:pPr>
      <w:rPr>
        <w:rFonts w:ascii="Wingdings 2" w:hAnsi="Wingdings 2" w:hint="default"/>
      </w:rPr>
    </w:lvl>
    <w:lvl w:ilvl="4" w:tplc="39E43C32" w:tentative="1">
      <w:start w:val="1"/>
      <w:numFmt w:val="bullet"/>
      <w:lvlText w:val=""/>
      <w:lvlJc w:val="left"/>
      <w:pPr>
        <w:tabs>
          <w:tab w:val="num" w:pos="3600"/>
        </w:tabs>
        <w:ind w:left="3600" w:hanging="360"/>
      </w:pPr>
      <w:rPr>
        <w:rFonts w:ascii="Wingdings 2" w:hAnsi="Wingdings 2" w:hint="default"/>
      </w:rPr>
    </w:lvl>
    <w:lvl w:ilvl="5" w:tplc="BD46CB06" w:tentative="1">
      <w:start w:val="1"/>
      <w:numFmt w:val="bullet"/>
      <w:lvlText w:val=""/>
      <w:lvlJc w:val="left"/>
      <w:pPr>
        <w:tabs>
          <w:tab w:val="num" w:pos="4320"/>
        </w:tabs>
        <w:ind w:left="4320" w:hanging="360"/>
      </w:pPr>
      <w:rPr>
        <w:rFonts w:ascii="Wingdings 2" w:hAnsi="Wingdings 2" w:hint="default"/>
      </w:rPr>
    </w:lvl>
    <w:lvl w:ilvl="6" w:tplc="2E1EADF0" w:tentative="1">
      <w:start w:val="1"/>
      <w:numFmt w:val="bullet"/>
      <w:lvlText w:val=""/>
      <w:lvlJc w:val="left"/>
      <w:pPr>
        <w:tabs>
          <w:tab w:val="num" w:pos="5040"/>
        </w:tabs>
        <w:ind w:left="5040" w:hanging="360"/>
      </w:pPr>
      <w:rPr>
        <w:rFonts w:ascii="Wingdings 2" w:hAnsi="Wingdings 2" w:hint="default"/>
      </w:rPr>
    </w:lvl>
    <w:lvl w:ilvl="7" w:tplc="700E27E6" w:tentative="1">
      <w:start w:val="1"/>
      <w:numFmt w:val="bullet"/>
      <w:lvlText w:val=""/>
      <w:lvlJc w:val="left"/>
      <w:pPr>
        <w:tabs>
          <w:tab w:val="num" w:pos="5760"/>
        </w:tabs>
        <w:ind w:left="5760" w:hanging="360"/>
      </w:pPr>
      <w:rPr>
        <w:rFonts w:ascii="Wingdings 2" w:hAnsi="Wingdings 2" w:hint="default"/>
      </w:rPr>
    </w:lvl>
    <w:lvl w:ilvl="8" w:tplc="1F6CBA4E"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C360046"/>
    <w:multiLevelType w:val="hybridMultilevel"/>
    <w:tmpl w:val="470C200A"/>
    <w:lvl w:ilvl="0" w:tplc="98326184">
      <w:start w:val="1"/>
      <w:numFmt w:val="bullet"/>
      <w:lvlText w:val=""/>
      <w:lvlJc w:val="left"/>
      <w:pPr>
        <w:tabs>
          <w:tab w:val="num" w:pos="720"/>
        </w:tabs>
        <w:ind w:left="720" w:hanging="360"/>
      </w:pPr>
      <w:rPr>
        <w:rFonts w:ascii="Wingdings 2" w:hAnsi="Wingdings 2" w:hint="default"/>
      </w:rPr>
    </w:lvl>
    <w:lvl w:ilvl="1" w:tplc="95D0B902">
      <w:start w:val="1"/>
      <w:numFmt w:val="bullet"/>
      <w:lvlText w:val=""/>
      <w:lvlJc w:val="left"/>
      <w:pPr>
        <w:tabs>
          <w:tab w:val="num" w:pos="1440"/>
        </w:tabs>
        <w:ind w:left="1440" w:hanging="360"/>
      </w:pPr>
      <w:rPr>
        <w:rFonts w:ascii="Wingdings 2" w:hAnsi="Wingdings 2" w:hint="default"/>
      </w:rPr>
    </w:lvl>
    <w:lvl w:ilvl="2" w:tplc="2B1C36EC" w:tentative="1">
      <w:start w:val="1"/>
      <w:numFmt w:val="bullet"/>
      <w:lvlText w:val=""/>
      <w:lvlJc w:val="left"/>
      <w:pPr>
        <w:tabs>
          <w:tab w:val="num" w:pos="2160"/>
        </w:tabs>
        <w:ind w:left="2160" w:hanging="360"/>
      </w:pPr>
      <w:rPr>
        <w:rFonts w:ascii="Wingdings 2" w:hAnsi="Wingdings 2" w:hint="default"/>
      </w:rPr>
    </w:lvl>
    <w:lvl w:ilvl="3" w:tplc="5880BE3A" w:tentative="1">
      <w:start w:val="1"/>
      <w:numFmt w:val="bullet"/>
      <w:lvlText w:val=""/>
      <w:lvlJc w:val="left"/>
      <w:pPr>
        <w:tabs>
          <w:tab w:val="num" w:pos="2880"/>
        </w:tabs>
        <w:ind w:left="2880" w:hanging="360"/>
      </w:pPr>
      <w:rPr>
        <w:rFonts w:ascii="Wingdings 2" w:hAnsi="Wingdings 2" w:hint="default"/>
      </w:rPr>
    </w:lvl>
    <w:lvl w:ilvl="4" w:tplc="3744B118" w:tentative="1">
      <w:start w:val="1"/>
      <w:numFmt w:val="bullet"/>
      <w:lvlText w:val=""/>
      <w:lvlJc w:val="left"/>
      <w:pPr>
        <w:tabs>
          <w:tab w:val="num" w:pos="3600"/>
        </w:tabs>
        <w:ind w:left="3600" w:hanging="360"/>
      </w:pPr>
      <w:rPr>
        <w:rFonts w:ascii="Wingdings 2" w:hAnsi="Wingdings 2" w:hint="default"/>
      </w:rPr>
    </w:lvl>
    <w:lvl w:ilvl="5" w:tplc="548E54EE" w:tentative="1">
      <w:start w:val="1"/>
      <w:numFmt w:val="bullet"/>
      <w:lvlText w:val=""/>
      <w:lvlJc w:val="left"/>
      <w:pPr>
        <w:tabs>
          <w:tab w:val="num" w:pos="4320"/>
        </w:tabs>
        <w:ind w:left="4320" w:hanging="360"/>
      </w:pPr>
      <w:rPr>
        <w:rFonts w:ascii="Wingdings 2" w:hAnsi="Wingdings 2" w:hint="default"/>
      </w:rPr>
    </w:lvl>
    <w:lvl w:ilvl="6" w:tplc="8FB2122C" w:tentative="1">
      <w:start w:val="1"/>
      <w:numFmt w:val="bullet"/>
      <w:lvlText w:val=""/>
      <w:lvlJc w:val="left"/>
      <w:pPr>
        <w:tabs>
          <w:tab w:val="num" w:pos="5040"/>
        </w:tabs>
        <w:ind w:left="5040" w:hanging="360"/>
      </w:pPr>
      <w:rPr>
        <w:rFonts w:ascii="Wingdings 2" w:hAnsi="Wingdings 2" w:hint="default"/>
      </w:rPr>
    </w:lvl>
    <w:lvl w:ilvl="7" w:tplc="943670CE" w:tentative="1">
      <w:start w:val="1"/>
      <w:numFmt w:val="bullet"/>
      <w:lvlText w:val=""/>
      <w:lvlJc w:val="left"/>
      <w:pPr>
        <w:tabs>
          <w:tab w:val="num" w:pos="5760"/>
        </w:tabs>
        <w:ind w:left="5760" w:hanging="360"/>
      </w:pPr>
      <w:rPr>
        <w:rFonts w:ascii="Wingdings 2" w:hAnsi="Wingdings 2" w:hint="default"/>
      </w:rPr>
    </w:lvl>
    <w:lvl w:ilvl="8" w:tplc="FBB27E7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79D7175"/>
    <w:multiLevelType w:val="hybridMultilevel"/>
    <w:tmpl w:val="4334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A2B38"/>
    <w:multiLevelType w:val="hybridMultilevel"/>
    <w:tmpl w:val="661CA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2"/>
  </w:num>
  <w:num w:numId="5">
    <w:abstractNumId w:val="6"/>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B7"/>
    <w:rsid w:val="00000696"/>
    <w:rsid w:val="000006A9"/>
    <w:rsid w:val="00004DE3"/>
    <w:rsid w:val="00010A97"/>
    <w:rsid w:val="000213BD"/>
    <w:rsid w:val="00022D52"/>
    <w:rsid w:val="0002338F"/>
    <w:rsid w:val="00023B1D"/>
    <w:rsid w:val="00026E20"/>
    <w:rsid w:val="0003343E"/>
    <w:rsid w:val="00036614"/>
    <w:rsid w:val="00040A91"/>
    <w:rsid w:val="0005096A"/>
    <w:rsid w:val="00061ACC"/>
    <w:rsid w:val="000650B2"/>
    <w:rsid w:val="0006562D"/>
    <w:rsid w:val="0006650B"/>
    <w:rsid w:val="000A57F1"/>
    <w:rsid w:val="000B4A47"/>
    <w:rsid w:val="000B59E8"/>
    <w:rsid w:val="000C2BC6"/>
    <w:rsid w:val="000D6E22"/>
    <w:rsid w:val="000E4CA6"/>
    <w:rsid w:val="000F47A0"/>
    <w:rsid w:val="000F57EF"/>
    <w:rsid w:val="00100F92"/>
    <w:rsid w:val="0011213F"/>
    <w:rsid w:val="00117942"/>
    <w:rsid w:val="00117E02"/>
    <w:rsid w:val="00141C13"/>
    <w:rsid w:val="00142119"/>
    <w:rsid w:val="00142678"/>
    <w:rsid w:val="001466C6"/>
    <w:rsid w:val="00152719"/>
    <w:rsid w:val="00161C06"/>
    <w:rsid w:val="001627AD"/>
    <w:rsid w:val="001702AB"/>
    <w:rsid w:val="0018336A"/>
    <w:rsid w:val="001860BD"/>
    <w:rsid w:val="001924AF"/>
    <w:rsid w:val="001A42D7"/>
    <w:rsid w:val="001A5810"/>
    <w:rsid w:val="001B0874"/>
    <w:rsid w:val="001C243D"/>
    <w:rsid w:val="001C4567"/>
    <w:rsid w:val="001D0132"/>
    <w:rsid w:val="001D12AE"/>
    <w:rsid w:val="001D6852"/>
    <w:rsid w:val="001E52DD"/>
    <w:rsid w:val="001E7AF9"/>
    <w:rsid w:val="00203263"/>
    <w:rsid w:val="00207627"/>
    <w:rsid w:val="00207D49"/>
    <w:rsid w:val="002113CD"/>
    <w:rsid w:val="002247ED"/>
    <w:rsid w:val="00230A5E"/>
    <w:rsid w:val="00234940"/>
    <w:rsid w:val="00235A06"/>
    <w:rsid w:val="00245B05"/>
    <w:rsid w:val="00247614"/>
    <w:rsid w:val="00250098"/>
    <w:rsid w:val="002513E7"/>
    <w:rsid w:val="002552EA"/>
    <w:rsid w:val="00257657"/>
    <w:rsid w:val="0026499D"/>
    <w:rsid w:val="0027072E"/>
    <w:rsid w:val="00276C4C"/>
    <w:rsid w:val="002825FC"/>
    <w:rsid w:val="0028364F"/>
    <w:rsid w:val="00292597"/>
    <w:rsid w:val="00292D5C"/>
    <w:rsid w:val="00295403"/>
    <w:rsid w:val="002971F1"/>
    <w:rsid w:val="002A0C1C"/>
    <w:rsid w:val="002A5592"/>
    <w:rsid w:val="002B3314"/>
    <w:rsid w:val="002C3EFA"/>
    <w:rsid w:val="002C486E"/>
    <w:rsid w:val="002C6CD2"/>
    <w:rsid w:val="002D18FE"/>
    <w:rsid w:val="002D5F03"/>
    <w:rsid w:val="002D7395"/>
    <w:rsid w:val="002F009D"/>
    <w:rsid w:val="002F0655"/>
    <w:rsid w:val="002F0F47"/>
    <w:rsid w:val="002F6368"/>
    <w:rsid w:val="0030293B"/>
    <w:rsid w:val="003036CB"/>
    <w:rsid w:val="00311B65"/>
    <w:rsid w:val="003129F9"/>
    <w:rsid w:val="00321B85"/>
    <w:rsid w:val="00323484"/>
    <w:rsid w:val="003318A5"/>
    <w:rsid w:val="00334C9B"/>
    <w:rsid w:val="00334D4C"/>
    <w:rsid w:val="00336CA7"/>
    <w:rsid w:val="00341A5C"/>
    <w:rsid w:val="00342C4C"/>
    <w:rsid w:val="00343169"/>
    <w:rsid w:val="00351F63"/>
    <w:rsid w:val="00362C9D"/>
    <w:rsid w:val="00366F1A"/>
    <w:rsid w:val="0037464C"/>
    <w:rsid w:val="00386B68"/>
    <w:rsid w:val="003A24D3"/>
    <w:rsid w:val="003A2B83"/>
    <w:rsid w:val="003A3400"/>
    <w:rsid w:val="003A6989"/>
    <w:rsid w:val="003C315B"/>
    <w:rsid w:val="003C4E99"/>
    <w:rsid w:val="003C7F02"/>
    <w:rsid w:val="003D35C6"/>
    <w:rsid w:val="003E0C0C"/>
    <w:rsid w:val="003E784B"/>
    <w:rsid w:val="003F03BB"/>
    <w:rsid w:val="003F706D"/>
    <w:rsid w:val="00400105"/>
    <w:rsid w:val="0041206E"/>
    <w:rsid w:val="00417460"/>
    <w:rsid w:val="0042129E"/>
    <w:rsid w:val="004225A2"/>
    <w:rsid w:val="00425D34"/>
    <w:rsid w:val="00426D12"/>
    <w:rsid w:val="00433D30"/>
    <w:rsid w:val="00434310"/>
    <w:rsid w:val="00435C5A"/>
    <w:rsid w:val="00437888"/>
    <w:rsid w:val="00442B69"/>
    <w:rsid w:val="00443109"/>
    <w:rsid w:val="0044584E"/>
    <w:rsid w:val="00447824"/>
    <w:rsid w:val="00455ADC"/>
    <w:rsid w:val="004648AA"/>
    <w:rsid w:val="00470854"/>
    <w:rsid w:val="0047399E"/>
    <w:rsid w:val="00474D5A"/>
    <w:rsid w:val="0047716E"/>
    <w:rsid w:val="00480D53"/>
    <w:rsid w:val="00481411"/>
    <w:rsid w:val="004A3B19"/>
    <w:rsid w:val="004A53C2"/>
    <w:rsid w:val="004B2002"/>
    <w:rsid w:val="004B62D0"/>
    <w:rsid w:val="004B6800"/>
    <w:rsid w:val="004C0522"/>
    <w:rsid w:val="004C1AD2"/>
    <w:rsid w:val="004C23DE"/>
    <w:rsid w:val="004C2A05"/>
    <w:rsid w:val="004C2CFB"/>
    <w:rsid w:val="004C7F60"/>
    <w:rsid w:val="004E1518"/>
    <w:rsid w:val="004F2976"/>
    <w:rsid w:val="0050100F"/>
    <w:rsid w:val="00501FF8"/>
    <w:rsid w:val="0050523A"/>
    <w:rsid w:val="00514143"/>
    <w:rsid w:val="005205C4"/>
    <w:rsid w:val="00536212"/>
    <w:rsid w:val="00540A4F"/>
    <w:rsid w:val="0054508F"/>
    <w:rsid w:val="00545104"/>
    <w:rsid w:val="0054677F"/>
    <w:rsid w:val="00554953"/>
    <w:rsid w:val="00555E33"/>
    <w:rsid w:val="005647AD"/>
    <w:rsid w:val="0057170B"/>
    <w:rsid w:val="00575DD3"/>
    <w:rsid w:val="00583A00"/>
    <w:rsid w:val="00587C00"/>
    <w:rsid w:val="0059020F"/>
    <w:rsid w:val="0059306C"/>
    <w:rsid w:val="005934A7"/>
    <w:rsid w:val="00593B80"/>
    <w:rsid w:val="00593D03"/>
    <w:rsid w:val="005A0464"/>
    <w:rsid w:val="005C3F13"/>
    <w:rsid w:val="005C4E44"/>
    <w:rsid w:val="005C5558"/>
    <w:rsid w:val="005C604B"/>
    <w:rsid w:val="005D34F8"/>
    <w:rsid w:val="005D4C37"/>
    <w:rsid w:val="005D4FAC"/>
    <w:rsid w:val="005D6232"/>
    <w:rsid w:val="005F05B1"/>
    <w:rsid w:val="005F5857"/>
    <w:rsid w:val="005F7162"/>
    <w:rsid w:val="00600B32"/>
    <w:rsid w:val="00601D52"/>
    <w:rsid w:val="0060317A"/>
    <w:rsid w:val="006115D1"/>
    <w:rsid w:val="00611BDF"/>
    <w:rsid w:val="00616186"/>
    <w:rsid w:val="0062045E"/>
    <w:rsid w:val="006238BE"/>
    <w:rsid w:val="00632B9F"/>
    <w:rsid w:val="0063658E"/>
    <w:rsid w:val="00651C54"/>
    <w:rsid w:val="0068048F"/>
    <w:rsid w:val="00681620"/>
    <w:rsid w:val="0069422D"/>
    <w:rsid w:val="00696E69"/>
    <w:rsid w:val="006A71C4"/>
    <w:rsid w:val="006B574D"/>
    <w:rsid w:val="006B6464"/>
    <w:rsid w:val="006C42BD"/>
    <w:rsid w:val="006D2F72"/>
    <w:rsid w:val="006D4008"/>
    <w:rsid w:val="006E3581"/>
    <w:rsid w:val="006F0FA8"/>
    <w:rsid w:val="006F2CE2"/>
    <w:rsid w:val="006F3F11"/>
    <w:rsid w:val="006F59FB"/>
    <w:rsid w:val="007030E6"/>
    <w:rsid w:val="007152EB"/>
    <w:rsid w:val="007153D7"/>
    <w:rsid w:val="00721CEF"/>
    <w:rsid w:val="0072215C"/>
    <w:rsid w:val="00722C67"/>
    <w:rsid w:val="0073024E"/>
    <w:rsid w:val="0073628D"/>
    <w:rsid w:val="007413E4"/>
    <w:rsid w:val="00741A88"/>
    <w:rsid w:val="0074533E"/>
    <w:rsid w:val="0075388E"/>
    <w:rsid w:val="007556C9"/>
    <w:rsid w:val="00755F16"/>
    <w:rsid w:val="0075610B"/>
    <w:rsid w:val="00764DF4"/>
    <w:rsid w:val="00784A0E"/>
    <w:rsid w:val="007857F5"/>
    <w:rsid w:val="00785B3E"/>
    <w:rsid w:val="00792647"/>
    <w:rsid w:val="007A07BE"/>
    <w:rsid w:val="007A11E5"/>
    <w:rsid w:val="007A4844"/>
    <w:rsid w:val="007B071A"/>
    <w:rsid w:val="007B539F"/>
    <w:rsid w:val="007B65B4"/>
    <w:rsid w:val="007B74CA"/>
    <w:rsid w:val="007C7197"/>
    <w:rsid w:val="007C78A8"/>
    <w:rsid w:val="007D1D6C"/>
    <w:rsid w:val="007D3B3F"/>
    <w:rsid w:val="007E1446"/>
    <w:rsid w:val="007E2300"/>
    <w:rsid w:val="007E2CC7"/>
    <w:rsid w:val="007F030F"/>
    <w:rsid w:val="007F641C"/>
    <w:rsid w:val="0080231C"/>
    <w:rsid w:val="0080362E"/>
    <w:rsid w:val="00803F3A"/>
    <w:rsid w:val="00806924"/>
    <w:rsid w:val="00812476"/>
    <w:rsid w:val="0081540D"/>
    <w:rsid w:val="00816E52"/>
    <w:rsid w:val="008206F0"/>
    <w:rsid w:val="00824DE2"/>
    <w:rsid w:val="00831825"/>
    <w:rsid w:val="00840656"/>
    <w:rsid w:val="00851C96"/>
    <w:rsid w:val="00854571"/>
    <w:rsid w:val="00857F09"/>
    <w:rsid w:val="00861A04"/>
    <w:rsid w:val="00861F24"/>
    <w:rsid w:val="00873B07"/>
    <w:rsid w:val="00876893"/>
    <w:rsid w:val="00882353"/>
    <w:rsid w:val="008836A6"/>
    <w:rsid w:val="00893CB5"/>
    <w:rsid w:val="008969E9"/>
    <w:rsid w:val="008A12A2"/>
    <w:rsid w:val="008D0609"/>
    <w:rsid w:val="008D061B"/>
    <w:rsid w:val="008E1CEA"/>
    <w:rsid w:val="008E4BB1"/>
    <w:rsid w:val="008F58D3"/>
    <w:rsid w:val="009110B8"/>
    <w:rsid w:val="00914BFF"/>
    <w:rsid w:val="009164AD"/>
    <w:rsid w:val="00922ADF"/>
    <w:rsid w:val="00922FFC"/>
    <w:rsid w:val="009272ED"/>
    <w:rsid w:val="009461C4"/>
    <w:rsid w:val="0094640C"/>
    <w:rsid w:val="00950AE0"/>
    <w:rsid w:val="00952653"/>
    <w:rsid w:val="009534C3"/>
    <w:rsid w:val="0095579A"/>
    <w:rsid w:val="00956537"/>
    <w:rsid w:val="009571F4"/>
    <w:rsid w:val="0096629E"/>
    <w:rsid w:val="00966BC2"/>
    <w:rsid w:val="00967993"/>
    <w:rsid w:val="009715C2"/>
    <w:rsid w:val="009731C2"/>
    <w:rsid w:val="00974902"/>
    <w:rsid w:val="00976149"/>
    <w:rsid w:val="009B5B3D"/>
    <w:rsid w:val="009C1375"/>
    <w:rsid w:val="009C2EC4"/>
    <w:rsid w:val="009D204A"/>
    <w:rsid w:val="009D3DEC"/>
    <w:rsid w:val="009D50B1"/>
    <w:rsid w:val="009E32EB"/>
    <w:rsid w:val="009E3805"/>
    <w:rsid w:val="00A00C83"/>
    <w:rsid w:val="00A04316"/>
    <w:rsid w:val="00A05686"/>
    <w:rsid w:val="00A107E7"/>
    <w:rsid w:val="00A150F9"/>
    <w:rsid w:val="00A15D2B"/>
    <w:rsid w:val="00A205D4"/>
    <w:rsid w:val="00A27F1A"/>
    <w:rsid w:val="00A32A9A"/>
    <w:rsid w:val="00A3324A"/>
    <w:rsid w:val="00A33B5A"/>
    <w:rsid w:val="00A41A05"/>
    <w:rsid w:val="00A50BDA"/>
    <w:rsid w:val="00A52E08"/>
    <w:rsid w:val="00A53251"/>
    <w:rsid w:val="00A80ADE"/>
    <w:rsid w:val="00A94AF7"/>
    <w:rsid w:val="00AA2CBE"/>
    <w:rsid w:val="00AA2D7B"/>
    <w:rsid w:val="00AA7C89"/>
    <w:rsid w:val="00AB46B5"/>
    <w:rsid w:val="00AC22A9"/>
    <w:rsid w:val="00AC2C74"/>
    <w:rsid w:val="00AE2B80"/>
    <w:rsid w:val="00AE4CC0"/>
    <w:rsid w:val="00AE52A4"/>
    <w:rsid w:val="00AE79FE"/>
    <w:rsid w:val="00AF115C"/>
    <w:rsid w:val="00B072B2"/>
    <w:rsid w:val="00B154AE"/>
    <w:rsid w:val="00B178EF"/>
    <w:rsid w:val="00B40471"/>
    <w:rsid w:val="00B40C65"/>
    <w:rsid w:val="00B430C7"/>
    <w:rsid w:val="00B46137"/>
    <w:rsid w:val="00B462DA"/>
    <w:rsid w:val="00B50835"/>
    <w:rsid w:val="00B50F65"/>
    <w:rsid w:val="00B52BC6"/>
    <w:rsid w:val="00B53E51"/>
    <w:rsid w:val="00B55D62"/>
    <w:rsid w:val="00B7513A"/>
    <w:rsid w:val="00B75C7B"/>
    <w:rsid w:val="00B76899"/>
    <w:rsid w:val="00B81154"/>
    <w:rsid w:val="00B81DD1"/>
    <w:rsid w:val="00B827A6"/>
    <w:rsid w:val="00B83BB2"/>
    <w:rsid w:val="00B84E41"/>
    <w:rsid w:val="00B86D94"/>
    <w:rsid w:val="00B9359C"/>
    <w:rsid w:val="00B9787F"/>
    <w:rsid w:val="00BA4906"/>
    <w:rsid w:val="00BB6138"/>
    <w:rsid w:val="00BC05D4"/>
    <w:rsid w:val="00BC1A4F"/>
    <w:rsid w:val="00BC2BE7"/>
    <w:rsid w:val="00BC3391"/>
    <w:rsid w:val="00BD0848"/>
    <w:rsid w:val="00BD3708"/>
    <w:rsid w:val="00BD3E2E"/>
    <w:rsid w:val="00BE0CE5"/>
    <w:rsid w:val="00BE12B2"/>
    <w:rsid w:val="00BE4EA3"/>
    <w:rsid w:val="00BF3FFB"/>
    <w:rsid w:val="00C06FF4"/>
    <w:rsid w:val="00C110D6"/>
    <w:rsid w:val="00C16223"/>
    <w:rsid w:val="00C164BC"/>
    <w:rsid w:val="00C33926"/>
    <w:rsid w:val="00C33BE7"/>
    <w:rsid w:val="00C41EDA"/>
    <w:rsid w:val="00C41F6B"/>
    <w:rsid w:val="00C51EC5"/>
    <w:rsid w:val="00C55B4E"/>
    <w:rsid w:val="00C563DD"/>
    <w:rsid w:val="00C610D2"/>
    <w:rsid w:val="00C634A8"/>
    <w:rsid w:val="00C751A2"/>
    <w:rsid w:val="00C759E7"/>
    <w:rsid w:val="00C83AA3"/>
    <w:rsid w:val="00C93D77"/>
    <w:rsid w:val="00CA106F"/>
    <w:rsid w:val="00CA1DAC"/>
    <w:rsid w:val="00CD55FD"/>
    <w:rsid w:val="00CE3783"/>
    <w:rsid w:val="00CE6E06"/>
    <w:rsid w:val="00D00BFE"/>
    <w:rsid w:val="00D02362"/>
    <w:rsid w:val="00D02F56"/>
    <w:rsid w:val="00D05653"/>
    <w:rsid w:val="00D24A02"/>
    <w:rsid w:val="00D252ED"/>
    <w:rsid w:val="00D26693"/>
    <w:rsid w:val="00D27FB2"/>
    <w:rsid w:val="00D31E48"/>
    <w:rsid w:val="00D50C0A"/>
    <w:rsid w:val="00D634CF"/>
    <w:rsid w:val="00D64077"/>
    <w:rsid w:val="00D6618D"/>
    <w:rsid w:val="00D70825"/>
    <w:rsid w:val="00D76FC1"/>
    <w:rsid w:val="00D80EC5"/>
    <w:rsid w:val="00D839D8"/>
    <w:rsid w:val="00D8431A"/>
    <w:rsid w:val="00D86D81"/>
    <w:rsid w:val="00D91BEA"/>
    <w:rsid w:val="00D9397E"/>
    <w:rsid w:val="00D972B7"/>
    <w:rsid w:val="00DA31E6"/>
    <w:rsid w:val="00DA3FBE"/>
    <w:rsid w:val="00DA53C9"/>
    <w:rsid w:val="00DA7C5D"/>
    <w:rsid w:val="00DB04BF"/>
    <w:rsid w:val="00DB14BB"/>
    <w:rsid w:val="00DB205F"/>
    <w:rsid w:val="00DB2871"/>
    <w:rsid w:val="00DC0974"/>
    <w:rsid w:val="00DC4197"/>
    <w:rsid w:val="00DD19A2"/>
    <w:rsid w:val="00DD7A46"/>
    <w:rsid w:val="00DE0EC6"/>
    <w:rsid w:val="00DE14A7"/>
    <w:rsid w:val="00DE156F"/>
    <w:rsid w:val="00DE3631"/>
    <w:rsid w:val="00DE629E"/>
    <w:rsid w:val="00DF38A8"/>
    <w:rsid w:val="00DF4C8F"/>
    <w:rsid w:val="00DF52A5"/>
    <w:rsid w:val="00E07459"/>
    <w:rsid w:val="00E121C5"/>
    <w:rsid w:val="00E344AF"/>
    <w:rsid w:val="00E35B5B"/>
    <w:rsid w:val="00E36602"/>
    <w:rsid w:val="00E561BD"/>
    <w:rsid w:val="00E60B5B"/>
    <w:rsid w:val="00E627FE"/>
    <w:rsid w:val="00E91E71"/>
    <w:rsid w:val="00EB0BAA"/>
    <w:rsid w:val="00EB1C4C"/>
    <w:rsid w:val="00EB6DC3"/>
    <w:rsid w:val="00EB73CC"/>
    <w:rsid w:val="00EB746D"/>
    <w:rsid w:val="00EC2BC2"/>
    <w:rsid w:val="00ED05F8"/>
    <w:rsid w:val="00ED110F"/>
    <w:rsid w:val="00EE3E65"/>
    <w:rsid w:val="00EE762D"/>
    <w:rsid w:val="00EF7DD3"/>
    <w:rsid w:val="00F072BA"/>
    <w:rsid w:val="00F1356F"/>
    <w:rsid w:val="00F14B3B"/>
    <w:rsid w:val="00F15505"/>
    <w:rsid w:val="00F20166"/>
    <w:rsid w:val="00F275B8"/>
    <w:rsid w:val="00F31FB0"/>
    <w:rsid w:val="00F3386A"/>
    <w:rsid w:val="00F33DA1"/>
    <w:rsid w:val="00F40B1C"/>
    <w:rsid w:val="00F430D5"/>
    <w:rsid w:val="00F4331C"/>
    <w:rsid w:val="00F44C4C"/>
    <w:rsid w:val="00F5369F"/>
    <w:rsid w:val="00F61E0C"/>
    <w:rsid w:val="00F701C0"/>
    <w:rsid w:val="00F70436"/>
    <w:rsid w:val="00F82C55"/>
    <w:rsid w:val="00F85CDA"/>
    <w:rsid w:val="00F91401"/>
    <w:rsid w:val="00F914D9"/>
    <w:rsid w:val="00F95D62"/>
    <w:rsid w:val="00F95ED2"/>
    <w:rsid w:val="00F964E5"/>
    <w:rsid w:val="00FA3434"/>
    <w:rsid w:val="00FB0B67"/>
    <w:rsid w:val="00FC0CD6"/>
    <w:rsid w:val="00FC3E3A"/>
    <w:rsid w:val="00FC4033"/>
    <w:rsid w:val="00FC5125"/>
    <w:rsid w:val="00FC74F2"/>
    <w:rsid w:val="00FD10F1"/>
    <w:rsid w:val="00FD6877"/>
    <w:rsid w:val="00FE35A1"/>
    <w:rsid w:val="00FF0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D5DFA10-8F65-4C6E-BEB1-EA03AE1F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464"/>
    <w:pPr>
      <w:widowControl w:val="0"/>
      <w:spacing w:before="100" w:after="100"/>
    </w:pPr>
    <w:rPr>
      <w:snapToGrid w:val="0"/>
      <w:sz w:val="24"/>
      <w:lang w:eastAsia="en-US"/>
    </w:rPr>
  </w:style>
  <w:style w:type="paragraph" w:styleId="Heading1">
    <w:name w:val="heading 1"/>
    <w:basedOn w:val="Normal"/>
    <w:next w:val="Normal"/>
    <w:qFormat/>
    <w:rsid w:val="006B6464"/>
    <w:pPr>
      <w:keepNext/>
      <w:spacing w:before="0" w:after="0"/>
      <w:jc w:val="center"/>
      <w:outlineLvl w:val="0"/>
    </w:pPr>
    <w:rPr>
      <w:rFonts w:ascii="Arial" w:hAnsi="Arial"/>
      <w:b/>
      <w:sz w:val="28"/>
    </w:rPr>
  </w:style>
  <w:style w:type="paragraph" w:styleId="Heading4">
    <w:name w:val="heading 4"/>
    <w:basedOn w:val="Normal"/>
    <w:next w:val="Normal"/>
    <w:qFormat/>
    <w:rsid w:val="0080362E"/>
    <w:pPr>
      <w:keepNext/>
      <w:spacing w:before="240" w:after="60"/>
      <w:outlineLvl w:val="3"/>
    </w:pPr>
    <w:rPr>
      <w:b/>
      <w:bCs/>
      <w:sz w:val="28"/>
      <w:szCs w:val="28"/>
    </w:rPr>
  </w:style>
  <w:style w:type="paragraph" w:styleId="Heading9">
    <w:name w:val="heading 9"/>
    <w:basedOn w:val="Normal"/>
    <w:next w:val="Normal"/>
    <w:qFormat/>
    <w:rsid w:val="003C7F02"/>
    <w:pPr>
      <w:keepNext/>
      <w:keepLines/>
      <w:spacing w:before="240" w:after="64" w:line="320" w:lineRule="auto"/>
      <w:outlineLvl w:val="8"/>
    </w:pPr>
    <w:rPr>
      <w:rFonts w:ascii="Arial" w:eastAsia="SimHei" w:hAnsi="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6B6464"/>
    <w:pPr>
      <w:spacing w:before="0" w:after="0"/>
    </w:pPr>
  </w:style>
  <w:style w:type="paragraph" w:customStyle="1" w:styleId="DefinitionList">
    <w:name w:val="Definition List"/>
    <w:basedOn w:val="Normal"/>
    <w:next w:val="DefinitionTerm"/>
    <w:rsid w:val="006B6464"/>
    <w:pPr>
      <w:spacing w:before="0" w:after="0"/>
      <w:ind w:left="360"/>
    </w:pPr>
  </w:style>
  <w:style w:type="character" w:customStyle="1" w:styleId="Definition">
    <w:name w:val="Definition"/>
    <w:rsid w:val="006B6464"/>
    <w:rPr>
      <w:i/>
    </w:rPr>
  </w:style>
  <w:style w:type="paragraph" w:customStyle="1" w:styleId="H1">
    <w:name w:val="H1"/>
    <w:basedOn w:val="Normal"/>
    <w:next w:val="Normal"/>
    <w:rsid w:val="006B6464"/>
    <w:pPr>
      <w:keepNext/>
    </w:pPr>
    <w:rPr>
      <w:b/>
      <w:kern w:val="36"/>
      <w:sz w:val="48"/>
    </w:rPr>
  </w:style>
  <w:style w:type="paragraph" w:customStyle="1" w:styleId="H2">
    <w:name w:val="H2"/>
    <w:basedOn w:val="Normal"/>
    <w:next w:val="Normal"/>
    <w:rsid w:val="006B6464"/>
    <w:pPr>
      <w:keepNext/>
    </w:pPr>
    <w:rPr>
      <w:b/>
      <w:sz w:val="36"/>
    </w:rPr>
  </w:style>
  <w:style w:type="paragraph" w:customStyle="1" w:styleId="H3">
    <w:name w:val="H3"/>
    <w:basedOn w:val="Normal"/>
    <w:next w:val="Normal"/>
    <w:rsid w:val="006B6464"/>
    <w:pPr>
      <w:keepNext/>
    </w:pPr>
    <w:rPr>
      <w:b/>
      <w:sz w:val="28"/>
    </w:rPr>
  </w:style>
  <w:style w:type="paragraph" w:customStyle="1" w:styleId="H4">
    <w:name w:val="H4"/>
    <w:basedOn w:val="Normal"/>
    <w:next w:val="Normal"/>
    <w:rsid w:val="006B6464"/>
    <w:pPr>
      <w:keepNext/>
    </w:pPr>
    <w:rPr>
      <w:b/>
    </w:rPr>
  </w:style>
  <w:style w:type="paragraph" w:customStyle="1" w:styleId="H5">
    <w:name w:val="H5"/>
    <w:basedOn w:val="Normal"/>
    <w:next w:val="Normal"/>
    <w:rsid w:val="006B6464"/>
    <w:pPr>
      <w:keepNext/>
    </w:pPr>
    <w:rPr>
      <w:b/>
      <w:sz w:val="20"/>
    </w:rPr>
  </w:style>
  <w:style w:type="paragraph" w:customStyle="1" w:styleId="H6">
    <w:name w:val="H6"/>
    <w:basedOn w:val="Normal"/>
    <w:next w:val="Normal"/>
    <w:rsid w:val="006B6464"/>
    <w:pPr>
      <w:keepNext/>
    </w:pPr>
    <w:rPr>
      <w:b/>
      <w:sz w:val="16"/>
    </w:rPr>
  </w:style>
  <w:style w:type="paragraph" w:customStyle="1" w:styleId="Address">
    <w:name w:val="Address"/>
    <w:basedOn w:val="Normal"/>
    <w:next w:val="Normal"/>
    <w:rsid w:val="006B6464"/>
    <w:pPr>
      <w:spacing w:before="0" w:after="0"/>
    </w:pPr>
    <w:rPr>
      <w:i/>
    </w:rPr>
  </w:style>
  <w:style w:type="paragraph" w:customStyle="1" w:styleId="Blockquote">
    <w:name w:val="Blockquote"/>
    <w:basedOn w:val="Normal"/>
    <w:rsid w:val="006B6464"/>
    <w:pPr>
      <w:ind w:left="360" w:right="360"/>
    </w:pPr>
  </w:style>
  <w:style w:type="character" w:customStyle="1" w:styleId="CITE">
    <w:name w:val="CITE"/>
    <w:rsid w:val="006B6464"/>
    <w:rPr>
      <w:i/>
    </w:rPr>
  </w:style>
  <w:style w:type="character" w:customStyle="1" w:styleId="CODE">
    <w:name w:val="CODE"/>
    <w:rsid w:val="006B6464"/>
    <w:rPr>
      <w:rFonts w:ascii="Courier New" w:hAnsi="Courier New"/>
      <w:sz w:val="20"/>
    </w:rPr>
  </w:style>
  <w:style w:type="character" w:styleId="Emphasis">
    <w:name w:val="Emphasis"/>
    <w:basedOn w:val="DefaultParagraphFont"/>
    <w:qFormat/>
    <w:rsid w:val="006B6464"/>
    <w:rPr>
      <w:i/>
    </w:rPr>
  </w:style>
  <w:style w:type="character" w:styleId="Hyperlink">
    <w:name w:val="Hyperlink"/>
    <w:basedOn w:val="DefaultParagraphFont"/>
    <w:rsid w:val="006B6464"/>
    <w:rPr>
      <w:color w:val="0000FF"/>
      <w:u w:val="single"/>
    </w:rPr>
  </w:style>
  <w:style w:type="character" w:styleId="FollowedHyperlink">
    <w:name w:val="FollowedHyperlink"/>
    <w:basedOn w:val="DefaultParagraphFont"/>
    <w:rsid w:val="006B6464"/>
    <w:rPr>
      <w:color w:val="800080"/>
      <w:u w:val="single"/>
    </w:rPr>
  </w:style>
  <w:style w:type="character" w:customStyle="1" w:styleId="Keyboard">
    <w:name w:val="Keyboard"/>
    <w:rsid w:val="006B6464"/>
    <w:rPr>
      <w:rFonts w:ascii="Courier New" w:hAnsi="Courier New"/>
      <w:b/>
      <w:sz w:val="20"/>
    </w:rPr>
  </w:style>
  <w:style w:type="paragraph" w:customStyle="1" w:styleId="Preformatted">
    <w:name w:val="Preformatted"/>
    <w:basedOn w:val="Normal"/>
    <w:rsid w:val="006B6464"/>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rsid w:val="006B6464"/>
    <w:pPr>
      <w:widowControl w:val="0"/>
      <w:pBdr>
        <w:top w:val="double" w:sz="6" w:space="0" w:color="000000"/>
      </w:pBdr>
      <w:jc w:val="center"/>
    </w:pPr>
    <w:rPr>
      <w:rFonts w:ascii="Arial" w:hAnsi="Arial"/>
      <w:snapToGrid w:val="0"/>
      <w:vanish/>
      <w:sz w:val="16"/>
      <w:lang w:eastAsia="en-US"/>
    </w:rPr>
  </w:style>
  <w:style w:type="paragraph" w:styleId="z-TopofForm">
    <w:name w:val="HTML Top of Form"/>
    <w:next w:val="Normal"/>
    <w:rsid w:val="006B6464"/>
    <w:pPr>
      <w:widowControl w:val="0"/>
      <w:pBdr>
        <w:bottom w:val="double" w:sz="6" w:space="0" w:color="000000"/>
      </w:pBdr>
      <w:jc w:val="center"/>
    </w:pPr>
    <w:rPr>
      <w:rFonts w:ascii="Arial" w:hAnsi="Arial"/>
      <w:snapToGrid w:val="0"/>
      <w:vanish/>
      <w:sz w:val="16"/>
      <w:lang w:eastAsia="en-US"/>
    </w:rPr>
  </w:style>
  <w:style w:type="character" w:customStyle="1" w:styleId="Sample">
    <w:name w:val="Sample"/>
    <w:rsid w:val="006B6464"/>
    <w:rPr>
      <w:rFonts w:ascii="Courier New" w:hAnsi="Courier New"/>
    </w:rPr>
  </w:style>
  <w:style w:type="character" w:styleId="Strong">
    <w:name w:val="Strong"/>
    <w:basedOn w:val="DefaultParagraphFont"/>
    <w:qFormat/>
    <w:rsid w:val="006B6464"/>
    <w:rPr>
      <w:b/>
    </w:rPr>
  </w:style>
  <w:style w:type="character" w:customStyle="1" w:styleId="Typewriter">
    <w:name w:val="Typewriter"/>
    <w:rsid w:val="006B6464"/>
    <w:rPr>
      <w:rFonts w:ascii="Courier New" w:hAnsi="Courier New"/>
      <w:sz w:val="20"/>
    </w:rPr>
  </w:style>
  <w:style w:type="character" w:customStyle="1" w:styleId="Variable">
    <w:name w:val="Variable"/>
    <w:rsid w:val="006B6464"/>
    <w:rPr>
      <w:i/>
    </w:rPr>
  </w:style>
  <w:style w:type="character" w:customStyle="1" w:styleId="HTMLMarkup">
    <w:name w:val="HTML Markup"/>
    <w:rsid w:val="006B6464"/>
    <w:rPr>
      <w:vanish/>
      <w:color w:val="FF0000"/>
    </w:rPr>
  </w:style>
  <w:style w:type="character" w:customStyle="1" w:styleId="Comment">
    <w:name w:val="Comment"/>
    <w:rsid w:val="006B6464"/>
    <w:rPr>
      <w:vanish/>
    </w:rPr>
  </w:style>
  <w:style w:type="paragraph" w:styleId="Caption">
    <w:name w:val="caption"/>
    <w:basedOn w:val="Normal"/>
    <w:next w:val="Normal"/>
    <w:qFormat/>
    <w:rsid w:val="006B6464"/>
    <w:pPr>
      <w:spacing w:before="0" w:after="0"/>
      <w:jc w:val="center"/>
    </w:pPr>
    <w:rPr>
      <w:rFonts w:ascii="Arial" w:hAnsi="Arial"/>
      <w:b/>
      <w:sz w:val="28"/>
    </w:rPr>
  </w:style>
  <w:style w:type="paragraph" w:styleId="BodyText">
    <w:name w:val="Body Text"/>
    <w:basedOn w:val="Normal"/>
    <w:rsid w:val="003C7F02"/>
    <w:pPr>
      <w:widowControl/>
      <w:spacing w:before="0" w:after="0"/>
      <w:jc w:val="both"/>
    </w:pPr>
    <w:rPr>
      <w:rFonts w:ascii="Times" w:eastAsia="Times" w:hAnsi="Times"/>
      <w:snapToGrid/>
      <w:lang w:eastAsia="zh-CN"/>
    </w:rPr>
  </w:style>
  <w:style w:type="paragraph" w:styleId="Header">
    <w:name w:val="header"/>
    <w:basedOn w:val="Normal"/>
    <w:rsid w:val="00601D52"/>
    <w:pPr>
      <w:tabs>
        <w:tab w:val="center" w:pos="4320"/>
        <w:tab w:val="right" w:pos="8640"/>
      </w:tabs>
    </w:pPr>
  </w:style>
  <w:style w:type="paragraph" w:styleId="Footer">
    <w:name w:val="footer"/>
    <w:basedOn w:val="Normal"/>
    <w:rsid w:val="00601D52"/>
    <w:pPr>
      <w:tabs>
        <w:tab w:val="center" w:pos="4320"/>
        <w:tab w:val="right" w:pos="8640"/>
      </w:tabs>
    </w:pPr>
  </w:style>
  <w:style w:type="character" w:styleId="PageNumber">
    <w:name w:val="page number"/>
    <w:basedOn w:val="DefaultParagraphFont"/>
    <w:rsid w:val="00601D52"/>
  </w:style>
  <w:style w:type="paragraph" w:styleId="BalloonText">
    <w:name w:val="Balloon Text"/>
    <w:basedOn w:val="Normal"/>
    <w:semiHidden/>
    <w:rsid w:val="007D3B3F"/>
    <w:rPr>
      <w:rFonts w:ascii="Tahoma" w:hAnsi="Tahoma" w:cs="Tahoma"/>
      <w:sz w:val="16"/>
      <w:szCs w:val="16"/>
    </w:rPr>
  </w:style>
  <w:style w:type="paragraph" w:styleId="ListParagraph">
    <w:name w:val="List Paragraph"/>
    <w:basedOn w:val="Normal"/>
    <w:uiPriority w:val="34"/>
    <w:qFormat/>
    <w:rsid w:val="007556C9"/>
    <w:pPr>
      <w:ind w:left="720"/>
      <w:contextualSpacing/>
    </w:pPr>
  </w:style>
  <w:style w:type="paragraph" w:styleId="HTMLPreformatted">
    <w:name w:val="HTML Preformatted"/>
    <w:basedOn w:val="Normal"/>
    <w:link w:val="HTMLPreformattedChar"/>
    <w:uiPriority w:val="99"/>
    <w:unhideWhenUsed/>
    <w:rsid w:val="00A532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napToGrid/>
      <w:sz w:val="20"/>
      <w:lang w:eastAsia="zh-CN"/>
    </w:rPr>
  </w:style>
  <w:style w:type="character" w:customStyle="1" w:styleId="HTMLPreformattedChar">
    <w:name w:val="HTML Preformatted Char"/>
    <w:basedOn w:val="DefaultParagraphFont"/>
    <w:link w:val="HTMLPreformatted"/>
    <w:uiPriority w:val="99"/>
    <w:rsid w:val="00A53251"/>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6887">
      <w:bodyDiv w:val="1"/>
      <w:marLeft w:val="0"/>
      <w:marRight w:val="0"/>
      <w:marTop w:val="0"/>
      <w:marBottom w:val="0"/>
      <w:divBdr>
        <w:top w:val="none" w:sz="0" w:space="0" w:color="auto"/>
        <w:left w:val="none" w:sz="0" w:space="0" w:color="auto"/>
        <w:bottom w:val="none" w:sz="0" w:space="0" w:color="auto"/>
        <w:right w:val="none" w:sz="0" w:space="0" w:color="auto"/>
      </w:divBdr>
    </w:div>
    <w:div w:id="261841567">
      <w:bodyDiv w:val="1"/>
      <w:marLeft w:val="0"/>
      <w:marRight w:val="0"/>
      <w:marTop w:val="0"/>
      <w:marBottom w:val="0"/>
      <w:divBdr>
        <w:top w:val="none" w:sz="0" w:space="0" w:color="auto"/>
        <w:left w:val="none" w:sz="0" w:space="0" w:color="auto"/>
        <w:bottom w:val="none" w:sz="0" w:space="0" w:color="auto"/>
        <w:right w:val="none" w:sz="0" w:space="0" w:color="auto"/>
      </w:divBdr>
    </w:div>
    <w:div w:id="308097410">
      <w:bodyDiv w:val="1"/>
      <w:marLeft w:val="0"/>
      <w:marRight w:val="0"/>
      <w:marTop w:val="0"/>
      <w:marBottom w:val="0"/>
      <w:divBdr>
        <w:top w:val="none" w:sz="0" w:space="0" w:color="auto"/>
        <w:left w:val="none" w:sz="0" w:space="0" w:color="auto"/>
        <w:bottom w:val="none" w:sz="0" w:space="0" w:color="auto"/>
        <w:right w:val="none" w:sz="0" w:space="0" w:color="auto"/>
      </w:divBdr>
    </w:div>
    <w:div w:id="580485036">
      <w:bodyDiv w:val="1"/>
      <w:marLeft w:val="0"/>
      <w:marRight w:val="0"/>
      <w:marTop w:val="0"/>
      <w:marBottom w:val="0"/>
      <w:divBdr>
        <w:top w:val="none" w:sz="0" w:space="0" w:color="auto"/>
        <w:left w:val="none" w:sz="0" w:space="0" w:color="auto"/>
        <w:bottom w:val="none" w:sz="0" w:space="0" w:color="auto"/>
        <w:right w:val="none" w:sz="0" w:space="0" w:color="auto"/>
      </w:divBdr>
    </w:div>
    <w:div w:id="591550431">
      <w:bodyDiv w:val="1"/>
      <w:marLeft w:val="0"/>
      <w:marRight w:val="0"/>
      <w:marTop w:val="0"/>
      <w:marBottom w:val="0"/>
      <w:divBdr>
        <w:top w:val="none" w:sz="0" w:space="0" w:color="auto"/>
        <w:left w:val="none" w:sz="0" w:space="0" w:color="auto"/>
        <w:bottom w:val="none" w:sz="0" w:space="0" w:color="auto"/>
        <w:right w:val="none" w:sz="0" w:space="0" w:color="auto"/>
      </w:divBdr>
    </w:div>
    <w:div w:id="601645676">
      <w:bodyDiv w:val="1"/>
      <w:marLeft w:val="0"/>
      <w:marRight w:val="0"/>
      <w:marTop w:val="0"/>
      <w:marBottom w:val="0"/>
      <w:divBdr>
        <w:top w:val="none" w:sz="0" w:space="0" w:color="auto"/>
        <w:left w:val="none" w:sz="0" w:space="0" w:color="auto"/>
        <w:bottom w:val="none" w:sz="0" w:space="0" w:color="auto"/>
        <w:right w:val="none" w:sz="0" w:space="0" w:color="auto"/>
      </w:divBdr>
    </w:div>
    <w:div w:id="769158294">
      <w:bodyDiv w:val="1"/>
      <w:marLeft w:val="0"/>
      <w:marRight w:val="0"/>
      <w:marTop w:val="0"/>
      <w:marBottom w:val="0"/>
      <w:divBdr>
        <w:top w:val="none" w:sz="0" w:space="0" w:color="auto"/>
        <w:left w:val="none" w:sz="0" w:space="0" w:color="auto"/>
        <w:bottom w:val="none" w:sz="0" w:space="0" w:color="auto"/>
        <w:right w:val="none" w:sz="0" w:space="0" w:color="auto"/>
      </w:divBdr>
    </w:div>
    <w:div w:id="1104809395">
      <w:bodyDiv w:val="1"/>
      <w:marLeft w:val="0"/>
      <w:marRight w:val="0"/>
      <w:marTop w:val="0"/>
      <w:marBottom w:val="0"/>
      <w:divBdr>
        <w:top w:val="none" w:sz="0" w:space="0" w:color="auto"/>
        <w:left w:val="none" w:sz="0" w:space="0" w:color="auto"/>
        <w:bottom w:val="none" w:sz="0" w:space="0" w:color="auto"/>
        <w:right w:val="none" w:sz="0" w:space="0" w:color="auto"/>
      </w:divBdr>
      <w:divsChild>
        <w:div w:id="156581390">
          <w:marLeft w:val="864"/>
          <w:marRight w:val="0"/>
          <w:marTop w:val="74"/>
          <w:marBottom w:val="0"/>
          <w:divBdr>
            <w:top w:val="none" w:sz="0" w:space="0" w:color="auto"/>
            <w:left w:val="none" w:sz="0" w:space="0" w:color="auto"/>
            <w:bottom w:val="none" w:sz="0" w:space="0" w:color="auto"/>
            <w:right w:val="none" w:sz="0" w:space="0" w:color="auto"/>
          </w:divBdr>
        </w:div>
      </w:divsChild>
    </w:div>
    <w:div w:id="1497839740">
      <w:bodyDiv w:val="1"/>
      <w:marLeft w:val="0"/>
      <w:marRight w:val="0"/>
      <w:marTop w:val="0"/>
      <w:marBottom w:val="0"/>
      <w:divBdr>
        <w:top w:val="none" w:sz="0" w:space="0" w:color="auto"/>
        <w:left w:val="none" w:sz="0" w:space="0" w:color="auto"/>
        <w:bottom w:val="none" w:sz="0" w:space="0" w:color="auto"/>
        <w:right w:val="none" w:sz="0" w:space="0" w:color="auto"/>
      </w:divBdr>
    </w:div>
    <w:div w:id="1580941819">
      <w:bodyDiv w:val="1"/>
      <w:marLeft w:val="0"/>
      <w:marRight w:val="0"/>
      <w:marTop w:val="0"/>
      <w:marBottom w:val="0"/>
      <w:divBdr>
        <w:top w:val="none" w:sz="0" w:space="0" w:color="auto"/>
        <w:left w:val="none" w:sz="0" w:space="0" w:color="auto"/>
        <w:bottom w:val="none" w:sz="0" w:space="0" w:color="auto"/>
        <w:right w:val="none" w:sz="0" w:space="0" w:color="auto"/>
      </w:divBdr>
    </w:div>
    <w:div w:id="1667325089">
      <w:bodyDiv w:val="1"/>
      <w:marLeft w:val="0"/>
      <w:marRight w:val="0"/>
      <w:marTop w:val="0"/>
      <w:marBottom w:val="0"/>
      <w:divBdr>
        <w:top w:val="none" w:sz="0" w:space="0" w:color="auto"/>
        <w:left w:val="none" w:sz="0" w:space="0" w:color="auto"/>
        <w:bottom w:val="none" w:sz="0" w:space="0" w:color="auto"/>
        <w:right w:val="none" w:sz="0" w:space="0" w:color="auto"/>
      </w:divBdr>
    </w:div>
    <w:div w:id="1703508466">
      <w:bodyDiv w:val="1"/>
      <w:marLeft w:val="0"/>
      <w:marRight w:val="0"/>
      <w:marTop w:val="0"/>
      <w:marBottom w:val="0"/>
      <w:divBdr>
        <w:top w:val="none" w:sz="0" w:space="0" w:color="auto"/>
        <w:left w:val="none" w:sz="0" w:space="0" w:color="auto"/>
        <w:bottom w:val="none" w:sz="0" w:space="0" w:color="auto"/>
        <w:right w:val="none" w:sz="0" w:space="0" w:color="auto"/>
      </w:divBdr>
    </w:div>
    <w:div w:id="1705864685">
      <w:bodyDiv w:val="1"/>
      <w:marLeft w:val="0"/>
      <w:marRight w:val="0"/>
      <w:marTop w:val="0"/>
      <w:marBottom w:val="0"/>
      <w:divBdr>
        <w:top w:val="none" w:sz="0" w:space="0" w:color="auto"/>
        <w:left w:val="none" w:sz="0" w:space="0" w:color="auto"/>
        <w:bottom w:val="none" w:sz="0" w:space="0" w:color="auto"/>
        <w:right w:val="none" w:sz="0" w:space="0" w:color="auto"/>
      </w:divBdr>
      <w:divsChild>
        <w:div w:id="520046419">
          <w:marLeft w:val="864"/>
          <w:marRight w:val="0"/>
          <w:marTop w:val="74"/>
          <w:marBottom w:val="0"/>
          <w:divBdr>
            <w:top w:val="none" w:sz="0" w:space="0" w:color="auto"/>
            <w:left w:val="none" w:sz="0" w:space="0" w:color="auto"/>
            <w:bottom w:val="none" w:sz="0" w:space="0" w:color="auto"/>
            <w:right w:val="none" w:sz="0" w:space="0" w:color="auto"/>
          </w:divBdr>
        </w:div>
      </w:divsChild>
    </w:div>
    <w:div w:id="1906719789">
      <w:bodyDiv w:val="1"/>
      <w:marLeft w:val="0"/>
      <w:marRight w:val="0"/>
      <w:marTop w:val="0"/>
      <w:marBottom w:val="0"/>
      <w:divBdr>
        <w:top w:val="none" w:sz="0" w:space="0" w:color="auto"/>
        <w:left w:val="none" w:sz="0" w:space="0" w:color="auto"/>
        <w:bottom w:val="none" w:sz="0" w:space="0" w:color="auto"/>
        <w:right w:val="none" w:sz="0" w:space="0" w:color="auto"/>
      </w:divBdr>
    </w:div>
    <w:div w:id="1907715756">
      <w:bodyDiv w:val="1"/>
      <w:marLeft w:val="0"/>
      <w:marRight w:val="0"/>
      <w:marTop w:val="0"/>
      <w:marBottom w:val="0"/>
      <w:divBdr>
        <w:top w:val="none" w:sz="0" w:space="0" w:color="auto"/>
        <w:left w:val="none" w:sz="0" w:space="0" w:color="auto"/>
        <w:bottom w:val="none" w:sz="0" w:space="0" w:color="auto"/>
        <w:right w:val="none" w:sz="0" w:space="0" w:color="auto"/>
      </w:divBdr>
      <w:divsChild>
        <w:div w:id="1278366462">
          <w:marLeft w:val="864"/>
          <w:marRight w:val="0"/>
          <w:marTop w:val="74"/>
          <w:marBottom w:val="0"/>
          <w:divBdr>
            <w:top w:val="none" w:sz="0" w:space="0" w:color="auto"/>
            <w:left w:val="none" w:sz="0" w:space="0" w:color="auto"/>
            <w:bottom w:val="none" w:sz="0" w:space="0" w:color="auto"/>
            <w:right w:val="none" w:sz="0" w:space="0" w:color="auto"/>
          </w:divBdr>
        </w:div>
      </w:divsChild>
    </w:div>
    <w:div w:id="1912809608">
      <w:bodyDiv w:val="1"/>
      <w:marLeft w:val="0"/>
      <w:marRight w:val="0"/>
      <w:marTop w:val="0"/>
      <w:marBottom w:val="0"/>
      <w:divBdr>
        <w:top w:val="none" w:sz="0" w:space="0" w:color="auto"/>
        <w:left w:val="none" w:sz="0" w:space="0" w:color="auto"/>
        <w:bottom w:val="none" w:sz="0" w:space="0" w:color="auto"/>
        <w:right w:val="none" w:sz="0" w:space="0" w:color="auto"/>
      </w:divBdr>
    </w:div>
    <w:div w:id="1958633550">
      <w:bodyDiv w:val="1"/>
      <w:marLeft w:val="0"/>
      <w:marRight w:val="0"/>
      <w:marTop w:val="0"/>
      <w:marBottom w:val="0"/>
      <w:divBdr>
        <w:top w:val="none" w:sz="0" w:space="0" w:color="auto"/>
        <w:left w:val="none" w:sz="0" w:space="0" w:color="auto"/>
        <w:bottom w:val="none" w:sz="0" w:space="0" w:color="auto"/>
        <w:right w:val="none" w:sz="0" w:space="0" w:color="auto"/>
      </w:divBdr>
      <w:divsChild>
        <w:div w:id="2019577811">
          <w:marLeft w:val="864"/>
          <w:marRight w:val="0"/>
          <w:marTop w:val="74"/>
          <w:marBottom w:val="0"/>
          <w:divBdr>
            <w:top w:val="none" w:sz="0" w:space="0" w:color="auto"/>
            <w:left w:val="none" w:sz="0" w:space="0" w:color="auto"/>
            <w:bottom w:val="none" w:sz="0" w:space="0" w:color="auto"/>
            <w:right w:val="none" w:sz="0" w:space="0" w:color="auto"/>
          </w:divBdr>
        </w:div>
      </w:divsChild>
    </w:div>
    <w:div w:id="1981684706">
      <w:bodyDiv w:val="1"/>
      <w:marLeft w:val="0"/>
      <w:marRight w:val="0"/>
      <w:marTop w:val="0"/>
      <w:marBottom w:val="0"/>
      <w:divBdr>
        <w:top w:val="none" w:sz="0" w:space="0" w:color="auto"/>
        <w:left w:val="none" w:sz="0" w:space="0" w:color="auto"/>
        <w:bottom w:val="none" w:sz="0" w:space="0" w:color="auto"/>
        <w:right w:val="none" w:sz="0" w:space="0" w:color="auto"/>
      </w:divBdr>
      <w:divsChild>
        <w:div w:id="2067601643">
          <w:marLeft w:val="864"/>
          <w:marRight w:val="0"/>
          <w:marTop w:val="74"/>
          <w:marBottom w:val="0"/>
          <w:divBdr>
            <w:top w:val="none" w:sz="0" w:space="0" w:color="auto"/>
            <w:left w:val="none" w:sz="0" w:space="0" w:color="auto"/>
            <w:bottom w:val="none" w:sz="0" w:space="0" w:color="auto"/>
            <w:right w:val="none" w:sz="0" w:space="0" w:color="auto"/>
          </w:divBdr>
        </w:div>
        <w:div w:id="1974167279">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le33@uic.edu" TargetMode="External"/><Relationship Id="rId13" Type="http://schemas.openxmlformats.org/officeDocument/2006/relationships/hyperlink" Target="http://www.uic.edu/depts/engl/writ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avone@uic.edu" TargetMode="External"/><Relationship Id="rId17" Type="http://schemas.openxmlformats.org/officeDocument/2006/relationships/hyperlink" Target="http://www.uic.edu/depts/owa/advocacy.html" TargetMode="External"/><Relationship Id="rId2" Type="http://schemas.openxmlformats.org/officeDocument/2006/relationships/numbering" Target="numbering.xml"/><Relationship Id="rId16" Type="http://schemas.openxmlformats.org/officeDocument/2006/relationships/hyperlink" Target="http://www.uic.edu/depts/counseling/hotline.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nips2@uic.edu" TargetMode="External"/><Relationship Id="rId5" Type="http://schemas.openxmlformats.org/officeDocument/2006/relationships/webSettings" Target="webSettings.xml"/><Relationship Id="rId15" Type="http://schemas.openxmlformats.org/officeDocument/2006/relationships/hyperlink" Target="http://portal.psch.uic.edu/Clinical/centers.aspx" TargetMode="External"/><Relationship Id="rId10" Type="http://schemas.openxmlformats.org/officeDocument/2006/relationships/hyperlink" Target="mailto:sbrew3@ui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bioy1@uic.edu" TargetMode="External"/><Relationship Id="rId14" Type="http://schemas.openxmlformats.org/officeDocument/2006/relationships/hyperlink" Target="http://www.uic.edu/depts/counsel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5C589-56B1-4664-B9D2-C2525C23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PSYCHOLOGY 201- Fall 1999</vt:lpstr>
    </vt:vector>
  </TitlesOfParts>
  <Company/>
  <LinksUpToDate>false</LinksUpToDate>
  <CharactersWithSpaces>10607</CharactersWithSpaces>
  <SharedDoc>false</SharedDoc>
  <HLinks>
    <vt:vector size="12" baseType="variant">
      <vt:variant>
        <vt:i4>6881405</vt:i4>
      </vt:variant>
      <vt:variant>
        <vt:i4>3</vt:i4>
      </vt:variant>
      <vt:variant>
        <vt:i4>0</vt:i4>
      </vt:variant>
      <vt:variant>
        <vt:i4>5</vt:i4>
      </vt:variant>
      <vt:variant>
        <vt:lpwstr>http://ll3ep3kc7k.search.serialssolutions.com/</vt:lpwstr>
      </vt:variant>
      <vt:variant>
        <vt:lpwstr/>
      </vt:variant>
      <vt:variant>
        <vt:i4>5111847</vt:i4>
      </vt:variant>
      <vt:variant>
        <vt:i4>0</vt:i4>
      </vt:variant>
      <vt:variant>
        <vt:i4>0</vt:i4>
      </vt:variant>
      <vt:variant>
        <vt:i4>5</vt:i4>
      </vt:variant>
      <vt:variant>
        <vt:lpwstr>http://www.gettysburg.edu/about/offices/provost/advising/honor_code/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201- Fall 1999</dc:title>
  <dc:creator>Julie Chen</dc:creator>
  <cp:lastModifiedBy>Rivera Ruiz, Karla DelCarmen</cp:lastModifiedBy>
  <cp:revision>2</cp:revision>
  <cp:lastPrinted>2017-01-25T17:10:00Z</cp:lastPrinted>
  <dcterms:created xsi:type="dcterms:W3CDTF">2017-03-15T18:22:00Z</dcterms:created>
  <dcterms:modified xsi:type="dcterms:W3CDTF">2017-03-15T18:22:00Z</dcterms:modified>
</cp:coreProperties>
</file>